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637" w:rsidRDefault="006A7DBC" w:rsidP="006A7DBC">
      <w:pPr>
        <w:jc w:val="center"/>
        <w:rPr>
          <w:rFonts w:ascii="Arial" w:hAnsi="Arial" w:cs="Arial"/>
          <w:sz w:val="60"/>
          <w:szCs w:val="60"/>
          <w:u w:val="single"/>
        </w:rPr>
      </w:pPr>
      <w:proofErr w:type="spellStart"/>
      <w:r w:rsidRPr="009E03CF">
        <w:rPr>
          <w:rFonts w:ascii="Arial" w:hAnsi="Arial" w:cs="Arial"/>
          <w:b/>
          <w:sz w:val="48"/>
          <w:szCs w:val="48"/>
          <w:u w:val="single"/>
        </w:rPr>
        <w:t>Klub</w:t>
      </w:r>
      <w:proofErr w:type="spellEnd"/>
      <w:r w:rsidRPr="009E03CF">
        <w:rPr>
          <w:rFonts w:ascii="Arial" w:hAnsi="Arial" w:cs="Arial"/>
          <w:b/>
          <w:sz w:val="48"/>
          <w:szCs w:val="48"/>
          <w:u w:val="single"/>
        </w:rPr>
        <w:t xml:space="preserve"> Champagne</w:t>
      </w:r>
      <w:r w:rsidRPr="006A7DBC">
        <w:rPr>
          <w:rFonts w:ascii="Arial" w:hAnsi="Arial" w:cs="Arial"/>
          <w:sz w:val="48"/>
          <w:szCs w:val="48"/>
          <w:u w:val="single"/>
        </w:rPr>
        <w:t xml:space="preserve">, </w:t>
      </w:r>
      <w:r w:rsidRPr="009E03CF">
        <w:rPr>
          <w:rFonts w:ascii="Arial" w:hAnsi="Arial" w:cs="Arial"/>
          <w:b/>
          <w:sz w:val="48"/>
          <w:szCs w:val="48"/>
          <w:u w:val="single"/>
        </w:rPr>
        <w:t>la douceur à</w:t>
      </w:r>
      <w:r w:rsidR="009D4BD6" w:rsidRPr="009E03CF">
        <w:rPr>
          <w:rFonts w:ascii="Arial" w:hAnsi="Arial" w:cs="Arial"/>
          <w:b/>
          <w:sz w:val="48"/>
          <w:szCs w:val="48"/>
          <w:u w:val="single"/>
        </w:rPr>
        <w:t xml:space="preserve"> l’état</w:t>
      </w:r>
      <w:r w:rsidR="009D4BD6">
        <w:rPr>
          <w:rFonts w:ascii="Arial" w:hAnsi="Arial" w:cs="Arial"/>
          <w:sz w:val="48"/>
          <w:szCs w:val="48"/>
          <w:u w:val="single"/>
        </w:rPr>
        <w:t xml:space="preserve"> « </w:t>
      </w:r>
      <w:r w:rsidR="009D4BD6" w:rsidRPr="009D4BD6">
        <w:rPr>
          <w:rFonts w:ascii="Arial" w:hAnsi="Arial" w:cs="Arial"/>
          <w:b/>
          <w:sz w:val="48"/>
          <w:szCs w:val="48"/>
          <w:u w:val="single"/>
        </w:rPr>
        <w:t>BRUT</w:t>
      </w:r>
      <w:r w:rsidR="009D4BD6">
        <w:rPr>
          <w:rFonts w:ascii="Arial" w:hAnsi="Arial" w:cs="Arial"/>
          <w:b/>
          <w:sz w:val="48"/>
          <w:szCs w:val="48"/>
          <w:u w:val="single"/>
        </w:rPr>
        <w:t> »</w:t>
      </w:r>
      <w:r w:rsidRPr="009D4BD6">
        <w:rPr>
          <w:rFonts w:ascii="Arial" w:hAnsi="Arial" w:cs="Arial"/>
          <w:b/>
          <w:sz w:val="60"/>
          <w:szCs w:val="60"/>
          <w:u w:val="single"/>
        </w:rPr>
        <w:t xml:space="preserve"> </w:t>
      </w:r>
    </w:p>
    <w:p w:rsidR="009D4BD6" w:rsidRDefault="009D4BD6" w:rsidP="006A7DBC">
      <w:pPr>
        <w:jc w:val="center"/>
        <w:rPr>
          <w:rFonts w:ascii="Arial" w:hAnsi="Arial" w:cs="Arial"/>
          <w:sz w:val="60"/>
          <w:szCs w:val="60"/>
          <w:u w:val="single"/>
        </w:rPr>
      </w:pPr>
      <w:r>
        <w:rPr>
          <w:rFonts w:ascii="Arial" w:hAnsi="Arial" w:cs="Arial"/>
          <w:noProof/>
          <w:sz w:val="60"/>
          <w:szCs w:val="60"/>
          <w:u w:val="single"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757555</wp:posOffset>
            </wp:positionH>
            <wp:positionV relativeFrom="paragraph">
              <wp:posOffset>100965</wp:posOffset>
            </wp:positionV>
            <wp:extent cx="4191000" cy="3133725"/>
            <wp:effectExtent l="19050" t="0" r="0" b="0"/>
            <wp:wrapTight wrapText="bothSides">
              <wp:wrapPolygon edited="0">
                <wp:start x="-98" y="0"/>
                <wp:lineTo x="-98" y="21534"/>
                <wp:lineTo x="21600" y="21534"/>
                <wp:lineTo x="21600" y="0"/>
                <wp:lineTo x="-98" y="0"/>
              </wp:wrapPolygon>
            </wp:wrapTight>
            <wp:docPr id="2" name="Image 1" descr="klubcou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lubcoule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91000" cy="3133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D4BD6" w:rsidRDefault="009D4BD6" w:rsidP="006A7DBC">
      <w:pPr>
        <w:jc w:val="center"/>
        <w:rPr>
          <w:rFonts w:ascii="Arial" w:hAnsi="Arial" w:cs="Arial"/>
          <w:sz w:val="60"/>
          <w:szCs w:val="60"/>
          <w:u w:val="single"/>
        </w:rPr>
      </w:pPr>
    </w:p>
    <w:p w:rsidR="009D4BD6" w:rsidRDefault="009D4BD6" w:rsidP="006A7DBC">
      <w:pPr>
        <w:jc w:val="center"/>
        <w:rPr>
          <w:rFonts w:ascii="Arial" w:hAnsi="Arial" w:cs="Arial"/>
          <w:sz w:val="60"/>
          <w:szCs w:val="60"/>
          <w:u w:val="single"/>
        </w:rPr>
      </w:pPr>
    </w:p>
    <w:p w:rsidR="009D4BD6" w:rsidRDefault="009D4BD6" w:rsidP="006A7DBC">
      <w:pPr>
        <w:jc w:val="center"/>
        <w:rPr>
          <w:rFonts w:ascii="Arial" w:hAnsi="Arial" w:cs="Arial"/>
          <w:sz w:val="60"/>
          <w:szCs w:val="60"/>
          <w:u w:val="single"/>
        </w:rPr>
      </w:pPr>
    </w:p>
    <w:p w:rsidR="009D4BD6" w:rsidRDefault="009D4BD6" w:rsidP="006A7DBC">
      <w:pPr>
        <w:jc w:val="center"/>
        <w:rPr>
          <w:rFonts w:ascii="Arial" w:hAnsi="Arial" w:cs="Arial"/>
          <w:sz w:val="60"/>
          <w:szCs w:val="60"/>
          <w:u w:val="single"/>
        </w:rPr>
      </w:pPr>
    </w:p>
    <w:p w:rsidR="00E3457A" w:rsidRDefault="00E3457A" w:rsidP="009D4BD6">
      <w:pPr>
        <w:rPr>
          <w:rFonts w:ascii="Arial" w:hAnsi="Arial" w:cs="Arial"/>
          <w:sz w:val="60"/>
          <w:szCs w:val="60"/>
          <w:u w:val="single"/>
        </w:rPr>
      </w:pPr>
    </w:p>
    <w:p w:rsidR="009D4BD6" w:rsidRPr="008A17DB" w:rsidRDefault="009D4BD6" w:rsidP="009D4BD6">
      <w:r w:rsidRPr="008A17DB">
        <w:t xml:space="preserve">Le 23 Mai dernier, à l’occasion du festival de Cannes 2012, Florent </w:t>
      </w:r>
      <w:proofErr w:type="spellStart"/>
      <w:r w:rsidRPr="008A17DB">
        <w:t>Neuray</w:t>
      </w:r>
      <w:proofErr w:type="spellEnd"/>
      <w:r w:rsidRPr="008A17DB">
        <w:t xml:space="preserve">, président de l’agence de marketing </w:t>
      </w:r>
      <w:proofErr w:type="spellStart"/>
      <w:r w:rsidRPr="008A17DB">
        <w:t>Walburgroup</w:t>
      </w:r>
      <w:proofErr w:type="spellEnd"/>
      <w:r w:rsidRPr="008A17DB">
        <w:t xml:space="preserve"> et ambassadeur de la province de Liège, ainsi que Jean-Louis Malard président de la maison Malard à </w:t>
      </w:r>
      <w:proofErr w:type="spellStart"/>
      <w:r w:rsidRPr="008A17DB">
        <w:t>Aÿ</w:t>
      </w:r>
      <w:proofErr w:type="spellEnd"/>
      <w:r w:rsidR="007B02EE" w:rsidRPr="008A17DB">
        <w:t xml:space="preserve"> dévoilaient leur nouveau produit </w:t>
      </w:r>
      <w:r w:rsidR="007B02EE" w:rsidRPr="008A17DB">
        <w:rPr>
          <w:i/>
        </w:rPr>
        <w:t>« </w:t>
      </w:r>
      <w:proofErr w:type="spellStart"/>
      <w:r w:rsidR="007B02EE" w:rsidRPr="008A17DB">
        <w:rPr>
          <w:i/>
        </w:rPr>
        <w:t>Klub</w:t>
      </w:r>
      <w:proofErr w:type="spellEnd"/>
      <w:r w:rsidR="007B02EE" w:rsidRPr="008A17DB">
        <w:t xml:space="preserve"> </w:t>
      </w:r>
      <w:r w:rsidR="007B02EE" w:rsidRPr="008A17DB">
        <w:rPr>
          <w:i/>
        </w:rPr>
        <w:t>Champagne</w:t>
      </w:r>
      <w:r w:rsidR="007B02EE" w:rsidRPr="008A17DB">
        <w:t> » né d’une collaboration fructueuse et pour le moins ambitieuse.</w:t>
      </w:r>
    </w:p>
    <w:p w:rsidR="007B02EE" w:rsidRPr="008A17DB" w:rsidRDefault="007B02EE" w:rsidP="009D4BD6">
      <w:r w:rsidRPr="008A17DB">
        <w:t xml:space="preserve">En effet, ces deux hommes que tout sépare sont tombés lors d’une rencontre sur la même conclusion </w:t>
      </w:r>
      <w:r w:rsidR="0079047F" w:rsidRPr="008A17DB">
        <w:t>« </w:t>
      </w:r>
      <w:r w:rsidRPr="008A17DB">
        <w:t>il est nécessaire de rendre au champagne ce qui lui appartient</w:t>
      </w:r>
      <w:r w:rsidR="0079047F" w:rsidRPr="008A17DB">
        <w:t>… »</w:t>
      </w:r>
      <w:r w:rsidRPr="008A17DB">
        <w:t xml:space="preserve"> </w:t>
      </w:r>
      <w:proofErr w:type="gramStart"/>
      <w:r w:rsidRPr="008A17DB">
        <w:t>à</w:t>
      </w:r>
      <w:proofErr w:type="gramEnd"/>
      <w:r w:rsidRPr="008A17DB">
        <w:t xml:space="preserve"> savoir,</w:t>
      </w:r>
      <w:r w:rsidR="0079047F" w:rsidRPr="008A17DB">
        <w:t xml:space="preserve"> son règne incontestable sur les célébrations et fêtes de part le monde….</w:t>
      </w:r>
    </w:p>
    <w:p w:rsidR="0079047F" w:rsidRPr="008A17DB" w:rsidRDefault="0079047F" w:rsidP="009D4BD6">
      <w:r w:rsidRPr="008A17DB">
        <w:t xml:space="preserve">« </w:t>
      </w:r>
      <w:r w:rsidR="009D682F" w:rsidRPr="008A17DB">
        <w:t>…</w:t>
      </w:r>
      <w:r w:rsidRPr="008A17DB">
        <w:t>Il est notoire que le champagne aujourd’hui, n’est plus l’idole des jeunes, nous observons d’</w:t>
      </w:r>
      <w:r w:rsidR="009D682F" w:rsidRPr="008A17DB">
        <w:t>avantage de personnes dans la tranche d’âge 18-35, consommer des marques de vodka, qui ont su évoluer avec les attentes gustatives et visuelles des consomm</w:t>
      </w:r>
      <w:r w:rsidR="00CB6F8B">
        <w:t>ateurs ces dix dernières années. N</w:t>
      </w:r>
      <w:r w:rsidR="009D682F" w:rsidRPr="008A17DB">
        <w:t>ous avons voulu remédier à cela en créant un assemblage des 3 cépages champenois</w:t>
      </w:r>
      <w:r w:rsidR="00884C83">
        <w:t xml:space="preserve"> (30% </w:t>
      </w:r>
      <w:proofErr w:type="spellStart"/>
      <w:r w:rsidR="00884C83">
        <w:t>chardonnais</w:t>
      </w:r>
      <w:proofErr w:type="spellEnd"/>
      <w:proofErr w:type="gramStart"/>
      <w:r w:rsidR="00884C83">
        <w:t>,30</w:t>
      </w:r>
      <w:proofErr w:type="gramEnd"/>
      <w:r w:rsidR="00884C83">
        <w:t>% Pinot meunier et 40% Pinot  Noir)</w:t>
      </w:r>
      <w:r w:rsidR="009D682F" w:rsidRPr="008A17DB">
        <w:t>, qui saura séduire la plus grande majorité des palais de nos générations actuelles</w:t>
      </w:r>
      <w:r w:rsidR="00CB6F8B">
        <w:t xml:space="preserve"> un champagne 100% made in 2012</w:t>
      </w:r>
      <w:r w:rsidR="009D682F" w:rsidRPr="008A17DB">
        <w:t xml:space="preserve">… » Déclare Florent </w:t>
      </w:r>
      <w:proofErr w:type="spellStart"/>
      <w:r w:rsidR="009D682F" w:rsidRPr="008A17DB">
        <w:t>Neuray</w:t>
      </w:r>
      <w:proofErr w:type="spellEnd"/>
      <w:r w:rsidR="008E1CDF" w:rsidRPr="008A17DB">
        <w:t>.</w:t>
      </w:r>
    </w:p>
    <w:p w:rsidR="008E1CDF" w:rsidRPr="008A17DB" w:rsidRDefault="008E1CDF" w:rsidP="009D4BD6">
      <w:r w:rsidRPr="008A17DB">
        <w:t>Ce champagne est en effet très différent, car  tout en conservant les méthodes ancestrales champenoise</w:t>
      </w:r>
      <w:r w:rsidR="00CB6F8B">
        <w:t>s</w:t>
      </w:r>
      <w:r w:rsidRPr="008A17DB">
        <w:t xml:space="preserve"> il se distingue de part sa douceur, son absence d’amertume et d’acidité</w:t>
      </w:r>
      <w:r w:rsidR="00E3457A" w:rsidRPr="008A17DB">
        <w:t xml:space="preserve"> qui reflètent la rondeur et la grande qualité des vins qui</w:t>
      </w:r>
      <w:r w:rsidR="00CB6F8B">
        <w:t xml:space="preserve"> le compose</w:t>
      </w:r>
      <w:r w:rsidR="009E03CF">
        <w:t>. I</w:t>
      </w:r>
      <w:r w:rsidR="008A17DB" w:rsidRPr="008A17DB">
        <w:t>l est en conclusion l’alchimie parfaite pour une grande occasion réussie.</w:t>
      </w:r>
    </w:p>
    <w:p w:rsidR="008E1CDF" w:rsidRPr="008A17DB" w:rsidRDefault="008E1CDF" w:rsidP="009D4BD6">
      <w:r w:rsidRPr="008A17DB">
        <w:lastRenderedPageBreak/>
        <w:t>La soirée</w:t>
      </w:r>
      <w:r w:rsidR="00E3457A" w:rsidRPr="008A17DB">
        <w:t xml:space="preserve"> de lancement </w:t>
      </w:r>
      <w:r w:rsidRPr="008A17DB">
        <w:t xml:space="preserve"> du 23 Mai dernier</w:t>
      </w:r>
      <w:r w:rsidR="00E3457A" w:rsidRPr="008A17DB">
        <w:t xml:space="preserve"> sur la prestigieuse plage du</w:t>
      </w:r>
      <w:r w:rsidR="008A17DB" w:rsidRPr="008A17DB">
        <w:t xml:space="preserve"> </w:t>
      </w:r>
      <w:proofErr w:type="spellStart"/>
      <w:r w:rsidR="008A17DB" w:rsidRPr="008A17DB">
        <w:t>Marriot</w:t>
      </w:r>
      <w:proofErr w:type="spellEnd"/>
      <w:r w:rsidR="008A17DB" w:rsidRPr="008A17DB">
        <w:t xml:space="preserve"> à Cannes parle d’elle même</w:t>
      </w:r>
      <w:r w:rsidR="00E3457A" w:rsidRPr="008A17DB">
        <w:t>, en effet 320 bouteilles en l’espac</w:t>
      </w:r>
      <w:r w:rsidR="0039416D" w:rsidRPr="008A17DB">
        <w:t>e de 4 heures ont été sabrées</w:t>
      </w:r>
      <w:r w:rsidR="008A17DB" w:rsidRPr="008A17DB">
        <w:t>, ce qui en dit long sur le caractère unique et agréable du produit</w:t>
      </w:r>
      <w:r w:rsidR="00E3457A" w:rsidRPr="008A17DB">
        <w:t xml:space="preserve">. </w:t>
      </w:r>
    </w:p>
    <w:p w:rsidR="0039416D" w:rsidRDefault="0039416D" w:rsidP="009D4BD6">
      <w:proofErr w:type="spellStart"/>
      <w:r w:rsidRPr="008A17DB">
        <w:t>Klub</w:t>
      </w:r>
      <w:proofErr w:type="spellEnd"/>
      <w:r w:rsidRPr="008A17DB">
        <w:t xml:space="preserve"> champagne fait aujourd’hui son entrée dans la cour des grands</w:t>
      </w:r>
      <w:r w:rsidR="008A17DB" w:rsidRPr="008A17DB">
        <w:t xml:space="preserve">, en effet, la prestigieuse chaîne de cavistes Nicolas s’est engagée à introduire </w:t>
      </w:r>
      <w:proofErr w:type="spellStart"/>
      <w:r w:rsidR="008A17DB" w:rsidRPr="008A17DB">
        <w:t>Klub</w:t>
      </w:r>
      <w:proofErr w:type="spellEnd"/>
      <w:r w:rsidR="008A17DB" w:rsidRPr="008A17DB">
        <w:t xml:space="preserve"> champagne dans l’ensemble de ses point</w:t>
      </w:r>
      <w:r w:rsidR="00CB6F8B">
        <w:t>s</w:t>
      </w:r>
      <w:r w:rsidR="008A17DB" w:rsidRPr="008A17DB">
        <w:t xml:space="preserve"> de vente</w:t>
      </w:r>
      <w:r w:rsidR="00CB6F8B">
        <w:t>s</w:t>
      </w:r>
      <w:r w:rsidR="008A17DB" w:rsidRPr="008A17DB">
        <w:t xml:space="preserve"> et ce dès le mois d’octobre</w:t>
      </w:r>
      <w:r w:rsidR="00CB6F8B">
        <w:t xml:space="preserve"> 2012.</w:t>
      </w:r>
    </w:p>
    <w:p w:rsidR="002E69F4" w:rsidRDefault="00CB6F8B" w:rsidP="009D4BD6">
      <w:r>
        <w:t>On compte également après seulement 4 mois d’existence sur le marché, une impressionnante et prestigieuse liste de clients : L’</w:t>
      </w:r>
      <w:r w:rsidR="009E03CF">
        <w:t>O</w:t>
      </w:r>
      <w:r>
        <w:t>lympia, Le Louis 25 avenue des Champs Elysées, Les Terrasses Villiers…pour n’en citer que quelques uns </w:t>
      </w:r>
      <w:proofErr w:type="gramStart"/>
      <w:r>
        <w:t>!.</w:t>
      </w:r>
      <w:proofErr w:type="gramEnd"/>
    </w:p>
    <w:p w:rsidR="002E69F4" w:rsidRDefault="002E69F4" w:rsidP="009D4BD6"/>
    <w:p w:rsidR="00CB6F8B" w:rsidRDefault="00CB6F8B" w:rsidP="009D4BD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</w:t>
      </w:r>
    </w:p>
    <w:p w:rsidR="00884C83" w:rsidRDefault="00884C83" w:rsidP="009D4BD6"/>
    <w:p w:rsidR="00CB6F8B" w:rsidRDefault="002E69F4" w:rsidP="009D4BD6"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3634105</wp:posOffset>
            </wp:positionH>
            <wp:positionV relativeFrom="margin">
              <wp:posOffset>2872105</wp:posOffset>
            </wp:positionV>
            <wp:extent cx="2076450" cy="1457325"/>
            <wp:effectExtent l="19050" t="0" r="0" b="9525"/>
            <wp:wrapSquare wrapText="bothSides"/>
            <wp:docPr id="3" name="Image 2" descr="you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oun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E69F4">
        <w:t xml:space="preserve">Parmi les nombreuses personnalités déjà séduites par </w:t>
      </w:r>
      <w:proofErr w:type="spellStart"/>
      <w:r w:rsidRPr="002E69F4">
        <w:t>Klub</w:t>
      </w:r>
      <w:proofErr w:type="spellEnd"/>
      <w:r w:rsidRPr="002E69F4">
        <w:t xml:space="preserve"> Champagne, nous retrouvons quelques noms Michael </w:t>
      </w:r>
      <w:proofErr w:type="spellStart"/>
      <w:r w:rsidRPr="002E69F4">
        <w:t>Youn</w:t>
      </w:r>
      <w:proofErr w:type="spellEnd"/>
      <w:r w:rsidRPr="002E69F4">
        <w:t xml:space="preserve">, Sami </w:t>
      </w:r>
      <w:proofErr w:type="spellStart"/>
      <w:r w:rsidRPr="002E69F4">
        <w:t>Naceri</w:t>
      </w:r>
      <w:proofErr w:type="spellEnd"/>
      <w:r w:rsidRPr="002E69F4">
        <w:t xml:space="preserve">, Les </w:t>
      </w:r>
      <w:proofErr w:type="spellStart"/>
      <w:r w:rsidRPr="002E69F4">
        <w:t>Neg’Marrons</w:t>
      </w:r>
      <w:proofErr w:type="gramStart"/>
      <w:r>
        <w:t>,Michel</w:t>
      </w:r>
      <w:proofErr w:type="spellEnd"/>
      <w:proofErr w:type="gramEnd"/>
      <w:r>
        <w:t xml:space="preserve"> </w:t>
      </w:r>
      <w:proofErr w:type="spellStart"/>
      <w:r>
        <w:t>Acaries</w:t>
      </w:r>
      <w:proofErr w:type="spellEnd"/>
      <w:r>
        <w:t>,</w:t>
      </w:r>
      <w:r w:rsidR="009E03CF">
        <w:t>…</w:t>
      </w:r>
    </w:p>
    <w:p w:rsidR="00884C83" w:rsidRDefault="00884C83" w:rsidP="009D4BD6"/>
    <w:p w:rsidR="00884C83" w:rsidRDefault="00884C83" w:rsidP="009D4BD6"/>
    <w:p w:rsidR="00884C83" w:rsidRDefault="00884C83" w:rsidP="009D4BD6">
      <w:r>
        <w:t xml:space="preserve">Le Pari de créer un champagne de grande qualité abordable </w:t>
      </w:r>
      <w:proofErr w:type="gramStart"/>
      <w:r>
        <w:t>( 25,90</w:t>
      </w:r>
      <w:proofErr w:type="gramEnd"/>
      <w:r>
        <w:t xml:space="preserve"> Euros prix référent Nicolas), en adéquation avec les attentes des consommateurs actuels aussi bien </w:t>
      </w:r>
      <w:proofErr w:type="spellStart"/>
      <w:r>
        <w:t>gustativement</w:t>
      </w:r>
      <w:proofErr w:type="spellEnd"/>
      <w:r>
        <w:t xml:space="preserve"> que visuellement, est tout à fait réussit.</w:t>
      </w:r>
    </w:p>
    <w:p w:rsidR="00884C83" w:rsidRDefault="00884C83" w:rsidP="009D4BD6"/>
    <w:p w:rsidR="00884C83" w:rsidRPr="002E69F4" w:rsidRDefault="00884C83" w:rsidP="009D4BD6"/>
    <w:p w:rsidR="007B02EE" w:rsidRPr="009D4BD6" w:rsidRDefault="002E69F4" w:rsidP="009D4BD6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B6F8B">
        <w:rPr>
          <w:sz w:val="24"/>
          <w:szCs w:val="24"/>
        </w:rPr>
        <w:t xml:space="preserve">                                                                                        </w:t>
      </w:r>
    </w:p>
    <w:p w:rsidR="009D4BD6" w:rsidRPr="009D4BD6" w:rsidRDefault="009D4BD6" w:rsidP="009D4BD6">
      <w:pPr>
        <w:rPr>
          <w:sz w:val="36"/>
          <w:szCs w:val="36"/>
        </w:rPr>
      </w:pPr>
    </w:p>
    <w:sectPr w:rsidR="009D4BD6" w:rsidRPr="009D4BD6" w:rsidSect="00BE66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7F0B" w:rsidRDefault="008B7F0B" w:rsidP="002F0A19">
      <w:pPr>
        <w:spacing w:after="0" w:line="240" w:lineRule="auto"/>
      </w:pPr>
      <w:r>
        <w:separator/>
      </w:r>
    </w:p>
  </w:endnote>
  <w:endnote w:type="continuationSeparator" w:id="0">
    <w:p w:rsidR="008B7F0B" w:rsidRDefault="008B7F0B" w:rsidP="002F0A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7F0B" w:rsidRDefault="008B7F0B" w:rsidP="002F0A19">
      <w:pPr>
        <w:spacing w:after="0" w:line="240" w:lineRule="auto"/>
      </w:pPr>
      <w:r>
        <w:separator/>
      </w:r>
    </w:p>
  </w:footnote>
  <w:footnote w:type="continuationSeparator" w:id="0">
    <w:p w:rsidR="008B7F0B" w:rsidRDefault="008B7F0B" w:rsidP="002F0A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0A19"/>
    <w:rsid w:val="002E69F4"/>
    <w:rsid w:val="002F0A19"/>
    <w:rsid w:val="0039416D"/>
    <w:rsid w:val="006A7DBC"/>
    <w:rsid w:val="0079047F"/>
    <w:rsid w:val="007B02EE"/>
    <w:rsid w:val="00884C83"/>
    <w:rsid w:val="008A17DB"/>
    <w:rsid w:val="008B7F0B"/>
    <w:rsid w:val="008E1CDF"/>
    <w:rsid w:val="009C45E4"/>
    <w:rsid w:val="009D4BD6"/>
    <w:rsid w:val="009D682F"/>
    <w:rsid w:val="009E03CF"/>
    <w:rsid w:val="00A11F4F"/>
    <w:rsid w:val="00BE6637"/>
    <w:rsid w:val="00CB6F8B"/>
    <w:rsid w:val="00E345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663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F0A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F0A19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2F0A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2F0A19"/>
  </w:style>
  <w:style w:type="paragraph" w:styleId="Pieddepage">
    <w:name w:val="footer"/>
    <w:basedOn w:val="Normal"/>
    <w:link w:val="PieddepageCar"/>
    <w:uiPriority w:val="99"/>
    <w:semiHidden/>
    <w:unhideWhenUsed/>
    <w:rsid w:val="002F0A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2F0A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432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Cegid</Company>
  <LinksUpToDate>false</LinksUpToDate>
  <CharactersWithSpaces>2805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Cegid</dc:creator>
  <cp:lastModifiedBy>Cegid</cp:lastModifiedBy>
  <cp:revision>2</cp:revision>
  <dcterms:created xsi:type="dcterms:W3CDTF">2012-09-29T10:42:00Z</dcterms:created>
  <dcterms:modified xsi:type="dcterms:W3CDTF">2012-09-29T10:42:00Z</dcterms:modified>
</cp:coreProperties>
</file>