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E5" w:rsidRPr="00AF566E" w:rsidRDefault="00DC3BE5">
      <w:pPr>
        <w:rPr>
          <w:sz w:val="28"/>
          <w:szCs w:val="28"/>
        </w:rPr>
      </w:pPr>
      <w:bookmarkStart w:id="0" w:name="_GoBack"/>
      <w:bookmarkEnd w:id="0"/>
    </w:p>
    <w:p w:rsidR="008E65F6" w:rsidRDefault="002E1517" w:rsidP="00F7055B">
      <w:pPr>
        <w:jc w:val="center"/>
        <w:rPr>
          <w:b/>
          <w:sz w:val="28"/>
          <w:szCs w:val="28"/>
        </w:rPr>
      </w:pPr>
      <w:r w:rsidRPr="002E1517">
        <w:rPr>
          <w:b/>
          <w:noProof/>
          <w:sz w:val="28"/>
          <w:szCs w:val="28"/>
        </w:rPr>
        <w:drawing>
          <wp:inline distT="0" distB="0" distL="0" distR="0">
            <wp:extent cx="3619500" cy="1133475"/>
            <wp:effectExtent l="19050" t="0" r="0" b="0"/>
            <wp:docPr id="1" name="Image 1" descr="logo GA JPG.JPG"/>
            <wp:cNvGraphicFramePr/>
            <a:graphic xmlns:a="http://schemas.openxmlformats.org/drawingml/2006/main">
              <a:graphicData uri="http://schemas.openxmlformats.org/drawingml/2006/picture">
                <pic:pic xmlns:pic="http://schemas.openxmlformats.org/drawingml/2006/picture">
                  <pic:nvPicPr>
                    <pic:cNvPr id="6" name="Image 5" descr="logo GA JPG.JPG"/>
                    <pic:cNvPicPr>
                      <a:picLocks noChangeAspect="1"/>
                    </pic:cNvPicPr>
                  </pic:nvPicPr>
                  <pic:blipFill>
                    <a:blip r:embed="rId9" cstate="print"/>
                    <a:stretch>
                      <a:fillRect/>
                    </a:stretch>
                  </pic:blipFill>
                  <pic:spPr>
                    <a:xfrm>
                      <a:off x="0" y="0"/>
                      <a:ext cx="3619500" cy="1133475"/>
                    </a:xfrm>
                    <a:prstGeom prst="rect">
                      <a:avLst/>
                    </a:prstGeom>
                  </pic:spPr>
                </pic:pic>
              </a:graphicData>
            </a:graphic>
          </wp:inline>
        </w:drawing>
      </w:r>
    </w:p>
    <w:p w:rsidR="002E1517" w:rsidRDefault="00436FFA" w:rsidP="00F7055B">
      <w:pPr>
        <w:jc w:val="center"/>
        <w:rPr>
          <w:b/>
          <w:sz w:val="28"/>
          <w:szCs w:val="28"/>
        </w:rPr>
      </w:pPr>
      <w:r w:rsidRPr="00436FFA">
        <w:rPr>
          <w:b/>
          <w:noProof/>
          <w:sz w:val="28"/>
          <w:szCs w:val="28"/>
        </w:rPr>
        <w:drawing>
          <wp:inline distT="0" distB="0" distL="0" distR="0">
            <wp:extent cx="2743200" cy="2743200"/>
            <wp:effectExtent l="0" t="0" r="0" b="0"/>
            <wp:docPr id="4" name="Image 2" descr="C:\Users\Géopolitique\AppData\Local\Microsoft\Windows\Temporary Internet Files\Content.IE5\IX3K2P23\MC900438062[1].png"/>
            <wp:cNvGraphicFramePr/>
            <a:graphic xmlns:a="http://schemas.openxmlformats.org/drawingml/2006/main">
              <a:graphicData uri="http://schemas.openxmlformats.org/drawingml/2006/picture">
                <pic:pic xmlns:pic="http://schemas.openxmlformats.org/drawingml/2006/picture">
                  <pic:nvPicPr>
                    <pic:cNvPr id="5" name="Picture 2" descr="C:\Users\Géopolitique\AppData\Local\Microsoft\Windows\Temporary Internet Files\Content.IE5\IX3K2P23\MC900438062[1].png"/>
                    <pic:cNvPicPr>
                      <a:picLocks noChangeAspect="1" noChangeArrowheads="1"/>
                    </pic:cNvPicPr>
                  </pic:nvPicPr>
                  <pic:blipFill>
                    <a:blip r:embed="rId10" cstate="print"/>
                    <a:srcRect/>
                    <a:stretch>
                      <a:fillRect/>
                    </a:stretch>
                  </pic:blipFill>
                  <pic:spPr bwMode="auto">
                    <a:xfrm>
                      <a:off x="0" y="0"/>
                      <a:ext cx="2743200" cy="2743200"/>
                    </a:xfrm>
                    <a:prstGeom prst="rect">
                      <a:avLst/>
                    </a:prstGeom>
                    <a:noFill/>
                  </pic:spPr>
                </pic:pic>
              </a:graphicData>
            </a:graphic>
          </wp:inline>
        </w:drawing>
      </w:r>
    </w:p>
    <w:p w:rsidR="00E7336F" w:rsidRPr="00E7336F" w:rsidRDefault="00E7336F" w:rsidP="00E7336F">
      <w:pPr>
        <w:pStyle w:val="Titre"/>
        <w:jc w:val="center"/>
      </w:pPr>
      <w:r>
        <w:t xml:space="preserve">SOMMET DE </w:t>
      </w:r>
      <w:r w:rsidR="00DD53C3">
        <w:t xml:space="preserve">LA FRANCOPHONIE </w:t>
      </w:r>
      <w:r w:rsidR="00C82E59">
        <w:t>KINSHASA du 10</w:t>
      </w:r>
      <w:r>
        <w:t xml:space="preserve"> au 15 Octobre</w:t>
      </w:r>
    </w:p>
    <w:p w:rsidR="004871B6" w:rsidRDefault="004871B6" w:rsidP="005B282F">
      <w:pPr>
        <w:pStyle w:val="Titre"/>
        <w:jc w:val="center"/>
      </w:pPr>
    </w:p>
    <w:p w:rsidR="002E1517" w:rsidRDefault="005B282F" w:rsidP="005B282F">
      <w:pPr>
        <w:pStyle w:val="Titre"/>
        <w:jc w:val="center"/>
      </w:pPr>
      <w:r>
        <w:t>Dossier de presse</w:t>
      </w:r>
    </w:p>
    <w:p w:rsidR="002E1517" w:rsidRDefault="002E1517" w:rsidP="00F7055B">
      <w:pPr>
        <w:jc w:val="center"/>
        <w:rPr>
          <w:b/>
          <w:sz w:val="28"/>
          <w:szCs w:val="28"/>
        </w:rPr>
      </w:pPr>
    </w:p>
    <w:p w:rsidR="00E7336F" w:rsidRDefault="00E7336F" w:rsidP="00F7055B">
      <w:pPr>
        <w:jc w:val="center"/>
        <w:rPr>
          <w:b/>
          <w:sz w:val="28"/>
          <w:szCs w:val="28"/>
        </w:rPr>
      </w:pPr>
    </w:p>
    <w:p w:rsidR="00EC3989" w:rsidRDefault="00EC3989" w:rsidP="00F7055B">
      <w:pPr>
        <w:jc w:val="center"/>
        <w:rPr>
          <w:b/>
          <w:sz w:val="36"/>
          <w:szCs w:val="36"/>
        </w:rPr>
      </w:pPr>
    </w:p>
    <w:p w:rsidR="00EC3989" w:rsidRDefault="00EC3989" w:rsidP="00F7055B">
      <w:pPr>
        <w:jc w:val="center"/>
        <w:rPr>
          <w:b/>
          <w:sz w:val="36"/>
          <w:szCs w:val="36"/>
        </w:rPr>
      </w:pPr>
    </w:p>
    <w:p w:rsidR="00EC3989" w:rsidRDefault="00EC3989" w:rsidP="00F7055B">
      <w:pPr>
        <w:jc w:val="center"/>
        <w:rPr>
          <w:b/>
          <w:sz w:val="36"/>
          <w:szCs w:val="36"/>
        </w:rPr>
      </w:pPr>
    </w:p>
    <w:p w:rsidR="00F7055B" w:rsidRPr="00AB3315" w:rsidRDefault="00F7055B" w:rsidP="00F7055B">
      <w:pPr>
        <w:jc w:val="center"/>
        <w:rPr>
          <w:b/>
          <w:sz w:val="40"/>
          <w:szCs w:val="40"/>
        </w:rPr>
      </w:pPr>
      <w:r w:rsidRPr="00AB3315">
        <w:rPr>
          <w:b/>
          <w:sz w:val="40"/>
          <w:szCs w:val="40"/>
        </w:rPr>
        <w:lastRenderedPageBreak/>
        <w:t>SOMMAIRE</w:t>
      </w:r>
    </w:p>
    <w:p w:rsidR="00F7055B" w:rsidRPr="00AF566E" w:rsidRDefault="00EC3989" w:rsidP="00F7055B">
      <w:pPr>
        <w:jc w:val="center"/>
        <w:rPr>
          <w:sz w:val="28"/>
          <w:szCs w:val="28"/>
        </w:rPr>
      </w:pPr>
      <w:r w:rsidRPr="00EC3989">
        <w:rPr>
          <w:noProof/>
          <w:sz w:val="28"/>
          <w:szCs w:val="28"/>
        </w:rPr>
        <w:drawing>
          <wp:inline distT="0" distB="0" distL="0" distR="0">
            <wp:extent cx="5759450" cy="2562225"/>
            <wp:effectExtent l="0" t="0" r="0" b="0"/>
            <wp:docPr id="17"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702CA9" w:rsidRDefault="00702CA9" w:rsidP="00F7055B">
      <w:pPr>
        <w:rPr>
          <w:sz w:val="28"/>
          <w:szCs w:val="28"/>
        </w:rPr>
      </w:pPr>
    </w:p>
    <w:p w:rsidR="00B63CCC" w:rsidRPr="00B84FC0" w:rsidRDefault="00C92CCD" w:rsidP="00F7055B">
      <w:pPr>
        <w:rPr>
          <w:sz w:val="28"/>
          <w:szCs w:val="28"/>
        </w:rPr>
      </w:pPr>
      <w:r w:rsidRPr="00B84FC0">
        <w:rPr>
          <w:sz w:val="28"/>
          <w:szCs w:val="28"/>
        </w:rPr>
        <w:t>Présentation</w:t>
      </w:r>
      <w:r w:rsidR="0037468A" w:rsidRPr="00B84FC0">
        <w:rPr>
          <w:sz w:val="28"/>
          <w:szCs w:val="28"/>
        </w:rPr>
        <w:t xml:space="preserve"> GA</w:t>
      </w:r>
      <w:r w:rsidR="00B63CCC" w:rsidRPr="00B84FC0">
        <w:rPr>
          <w:sz w:val="28"/>
          <w:szCs w:val="28"/>
        </w:rPr>
        <w:tab/>
      </w:r>
      <w:r w:rsidR="00B84FC0" w:rsidRPr="00B84FC0">
        <w:rPr>
          <w:sz w:val="28"/>
          <w:szCs w:val="28"/>
        </w:rPr>
        <w:tab/>
      </w:r>
      <w:r w:rsidR="00B84FC0" w:rsidRPr="00B84FC0">
        <w:rPr>
          <w:sz w:val="28"/>
          <w:szCs w:val="28"/>
        </w:rPr>
        <w:tab/>
      </w:r>
      <w:r w:rsidR="00B84FC0" w:rsidRPr="00B84FC0">
        <w:rPr>
          <w:sz w:val="28"/>
          <w:szCs w:val="28"/>
        </w:rPr>
        <w:tab/>
      </w:r>
      <w:r w:rsidR="00B84FC0" w:rsidRPr="00B84FC0">
        <w:rPr>
          <w:sz w:val="28"/>
          <w:szCs w:val="28"/>
        </w:rPr>
        <w:tab/>
      </w:r>
      <w:r w:rsidR="00B63CCC" w:rsidRPr="00B84FC0">
        <w:rPr>
          <w:sz w:val="28"/>
          <w:szCs w:val="28"/>
        </w:rPr>
        <w:tab/>
      </w:r>
      <w:r w:rsidR="00B63CCC" w:rsidRPr="00B84FC0">
        <w:rPr>
          <w:sz w:val="28"/>
          <w:szCs w:val="28"/>
        </w:rPr>
        <w:tab/>
      </w:r>
      <w:r w:rsidRPr="00B84FC0">
        <w:rPr>
          <w:sz w:val="28"/>
          <w:szCs w:val="28"/>
        </w:rPr>
        <w:tab/>
      </w:r>
      <w:r w:rsidR="00ED110A" w:rsidRPr="00B84FC0">
        <w:rPr>
          <w:sz w:val="28"/>
          <w:szCs w:val="28"/>
        </w:rPr>
        <w:tab/>
      </w:r>
      <w:r w:rsidR="00ED110A" w:rsidRPr="00B84FC0">
        <w:rPr>
          <w:sz w:val="28"/>
          <w:szCs w:val="28"/>
        </w:rPr>
        <w:tab/>
      </w:r>
      <w:r w:rsidR="005C1F03" w:rsidRPr="00B84FC0">
        <w:rPr>
          <w:sz w:val="28"/>
          <w:szCs w:val="28"/>
        </w:rPr>
        <w:t>p.3</w:t>
      </w:r>
    </w:p>
    <w:p w:rsidR="00F7055B" w:rsidRPr="00B84FC0" w:rsidRDefault="00C92CCD" w:rsidP="00F7055B">
      <w:pPr>
        <w:rPr>
          <w:sz w:val="28"/>
          <w:szCs w:val="28"/>
        </w:rPr>
      </w:pPr>
      <w:r w:rsidRPr="00B84FC0">
        <w:rPr>
          <w:sz w:val="28"/>
          <w:szCs w:val="28"/>
        </w:rPr>
        <w:t>Partenariat </w:t>
      </w:r>
      <w:r w:rsidR="00103343" w:rsidRPr="00B84FC0">
        <w:rPr>
          <w:sz w:val="28"/>
          <w:szCs w:val="28"/>
        </w:rPr>
        <w:tab/>
      </w:r>
      <w:r w:rsidR="00E7336F" w:rsidRPr="00B84FC0">
        <w:rPr>
          <w:i/>
          <w:sz w:val="28"/>
          <w:szCs w:val="28"/>
        </w:rPr>
        <w:tab/>
      </w:r>
      <w:r w:rsidR="00E7336F" w:rsidRPr="00B84FC0">
        <w:rPr>
          <w:i/>
          <w:sz w:val="28"/>
          <w:szCs w:val="28"/>
        </w:rPr>
        <w:tab/>
      </w:r>
      <w:r w:rsidR="0037468A" w:rsidRPr="00B84FC0">
        <w:rPr>
          <w:i/>
          <w:sz w:val="28"/>
          <w:szCs w:val="28"/>
        </w:rPr>
        <w:tab/>
      </w:r>
      <w:r w:rsidR="00E7336F" w:rsidRPr="00B84FC0">
        <w:rPr>
          <w:i/>
          <w:sz w:val="28"/>
          <w:szCs w:val="28"/>
        </w:rPr>
        <w:tab/>
      </w:r>
      <w:r w:rsidR="00E7336F" w:rsidRPr="00B84FC0">
        <w:rPr>
          <w:i/>
          <w:sz w:val="28"/>
          <w:szCs w:val="28"/>
        </w:rPr>
        <w:tab/>
      </w:r>
      <w:r w:rsidR="00E7336F" w:rsidRPr="00B84FC0">
        <w:rPr>
          <w:i/>
          <w:sz w:val="28"/>
          <w:szCs w:val="28"/>
        </w:rPr>
        <w:tab/>
      </w:r>
      <w:r w:rsidRPr="00B84FC0">
        <w:rPr>
          <w:sz w:val="28"/>
          <w:szCs w:val="28"/>
        </w:rPr>
        <w:tab/>
      </w:r>
      <w:r w:rsidRPr="00B84FC0">
        <w:rPr>
          <w:sz w:val="28"/>
          <w:szCs w:val="28"/>
        </w:rPr>
        <w:tab/>
      </w:r>
      <w:r w:rsidR="00ED110A" w:rsidRPr="00B84FC0">
        <w:rPr>
          <w:sz w:val="28"/>
          <w:szCs w:val="28"/>
        </w:rPr>
        <w:tab/>
      </w:r>
      <w:r w:rsidR="00ED110A" w:rsidRPr="00B84FC0">
        <w:rPr>
          <w:sz w:val="28"/>
          <w:szCs w:val="28"/>
        </w:rPr>
        <w:tab/>
        <w:t>p.4</w:t>
      </w:r>
    </w:p>
    <w:p w:rsidR="006454C5" w:rsidRPr="00B84FC0" w:rsidRDefault="00F015B0" w:rsidP="00F7055B">
      <w:pPr>
        <w:rPr>
          <w:sz w:val="28"/>
          <w:szCs w:val="28"/>
        </w:rPr>
      </w:pPr>
      <w:r>
        <w:rPr>
          <w:sz w:val="28"/>
          <w:szCs w:val="28"/>
        </w:rPr>
        <w:t>Extraits de l’éditorial d’</w:t>
      </w:r>
      <w:r w:rsidR="00C92CCD" w:rsidRPr="00B84FC0">
        <w:rPr>
          <w:i/>
          <w:sz w:val="28"/>
          <w:szCs w:val="28"/>
        </w:rPr>
        <w:t>Henri Lopes</w:t>
      </w:r>
      <w:r w:rsidR="00E5601E" w:rsidRPr="00B84FC0">
        <w:rPr>
          <w:sz w:val="28"/>
          <w:szCs w:val="28"/>
        </w:rPr>
        <w:tab/>
      </w:r>
      <w:r w:rsidR="00E5601E" w:rsidRPr="00B84FC0">
        <w:rPr>
          <w:sz w:val="28"/>
          <w:szCs w:val="28"/>
        </w:rPr>
        <w:tab/>
      </w:r>
      <w:r>
        <w:rPr>
          <w:sz w:val="28"/>
          <w:szCs w:val="28"/>
        </w:rPr>
        <w:tab/>
      </w:r>
      <w:r>
        <w:rPr>
          <w:sz w:val="28"/>
          <w:szCs w:val="28"/>
        </w:rPr>
        <w:tab/>
      </w:r>
      <w:r w:rsidR="00C92CCD" w:rsidRPr="00B84FC0">
        <w:rPr>
          <w:sz w:val="28"/>
          <w:szCs w:val="28"/>
        </w:rPr>
        <w:tab/>
      </w:r>
      <w:r w:rsidR="00ED110A" w:rsidRPr="00B84FC0">
        <w:rPr>
          <w:sz w:val="28"/>
          <w:szCs w:val="28"/>
        </w:rPr>
        <w:tab/>
      </w:r>
      <w:r w:rsidR="00D03DC5" w:rsidRPr="00B84FC0">
        <w:rPr>
          <w:sz w:val="28"/>
          <w:szCs w:val="28"/>
        </w:rPr>
        <w:tab/>
      </w:r>
      <w:r w:rsidR="005C1F03" w:rsidRPr="00B84FC0">
        <w:rPr>
          <w:sz w:val="28"/>
          <w:szCs w:val="28"/>
        </w:rPr>
        <w:t>p.5</w:t>
      </w:r>
    </w:p>
    <w:p w:rsidR="00274A1C" w:rsidRPr="00B84FC0" w:rsidRDefault="00274A1C" w:rsidP="00F7055B">
      <w:pPr>
        <w:rPr>
          <w:sz w:val="28"/>
          <w:szCs w:val="28"/>
        </w:rPr>
      </w:pPr>
      <w:r w:rsidRPr="00B84FC0">
        <w:rPr>
          <w:sz w:val="28"/>
          <w:szCs w:val="28"/>
        </w:rPr>
        <w:t>Table Ronde 1</w:t>
      </w:r>
      <w:r w:rsidR="00ED110A" w:rsidRPr="00B84FC0">
        <w:rPr>
          <w:sz w:val="28"/>
          <w:szCs w:val="28"/>
        </w:rPr>
        <w:t> :</w:t>
      </w:r>
      <w:r w:rsidR="000F38F7" w:rsidRPr="00B84FC0">
        <w:rPr>
          <w:sz w:val="28"/>
          <w:szCs w:val="28"/>
        </w:rPr>
        <w:t xml:space="preserve"> Francophonie et développement durable</w:t>
      </w:r>
      <w:r w:rsidR="007F58B1" w:rsidRPr="00B84FC0">
        <w:rPr>
          <w:sz w:val="28"/>
          <w:szCs w:val="28"/>
        </w:rPr>
        <w:tab/>
      </w:r>
      <w:r w:rsidR="007F58B1" w:rsidRPr="00B84FC0">
        <w:rPr>
          <w:sz w:val="28"/>
          <w:szCs w:val="28"/>
        </w:rPr>
        <w:tab/>
      </w:r>
      <w:r w:rsidR="00BC39B5" w:rsidRPr="00B84FC0">
        <w:rPr>
          <w:sz w:val="28"/>
          <w:szCs w:val="28"/>
        </w:rPr>
        <w:tab/>
      </w:r>
      <w:r w:rsidR="00696CB9">
        <w:rPr>
          <w:sz w:val="28"/>
          <w:szCs w:val="28"/>
        </w:rPr>
        <w:t>p.6</w:t>
      </w:r>
    </w:p>
    <w:p w:rsidR="00702CA9" w:rsidRPr="00B84FC0" w:rsidRDefault="00274A1C" w:rsidP="00274A1C">
      <w:pPr>
        <w:rPr>
          <w:sz w:val="28"/>
          <w:szCs w:val="28"/>
        </w:rPr>
      </w:pPr>
      <w:r w:rsidRPr="00B84FC0">
        <w:rPr>
          <w:sz w:val="28"/>
          <w:szCs w:val="28"/>
        </w:rPr>
        <w:t>Table Ronde 2</w:t>
      </w:r>
      <w:r w:rsidR="00D72600" w:rsidRPr="00B84FC0">
        <w:rPr>
          <w:sz w:val="28"/>
          <w:szCs w:val="28"/>
        </w:rPr>
        <w:t> :</w:t>
      </w:r>
      <w:r w:rsidR="00DA493A" w:rsidRPr="00B84FC0">
        <w:rPr>
          <w:b/>
          <w:sz w:val="28"/>
          <w:szCs w:val="28"/>
        </w:rPr>
        <w:t xml:space="preserve"> </w:t>
      </w:r>
      <w:r w:rsidR="00DA493A" w:rsidRPr="00B84FC0">
        <w:rPr>
          <w:sz w:val="28"/>
          <w:szCs w:val="28"/>
        </w:rPr>
        <w:t>Jeunesse francophone et l’éducation à l’environnement</w:t>
      </w:r>
      <w:r w:rsidR="007F58B1" w:rsidRPr="00B84FC0">
        <w:rPr>
          <w:sz w:val="28"/>
          <w:szCs w:val="28"/>
        </w:rPr>
        <w:tab/>
      </w:r>
      <w:r w:rsidR="00696CB9">
        <w:rPr>
          <w:sz w:val="28"/>
          <w:szCs w:val="28"/>
        </w:rPr>
        <w:t>p.</w:t>
      </w:r>
      <w:r w:rsidR="00702CA9">
        <w:rPr>
          <w:sz w:val="28"/>
          <w:szCs w:val="28"/>
        </w:rPr>
        <w:t>7</w:t>
      </w:r>
    </w:p>
    <w:p w:rsidR="00274A1C" w:rsidRPr="00B84FC0" w:rsidRDefault="00274A1C" w:rsidP="00816EFC">
      <w:pPr>
        <w:pStyle w:val="Paragraphedeliste"/>
        <w:ind w:left="0"/>
        <w:rPr>
          <w:sz w:val="28"/>
          <w:szCs w:val="28"/>
        </w:rPr>
      </w:pPr>
      <w:r w:rsidRPr="00B84FC0">
        <w:rPr>
          <w:sz w:val="28"/>
          <w:szCs w:val="28"/>
        </w:rPr>
        <w:t>Table Ronde 3</w:t>
      </w:r>
      <w:r w:rsidR="00E56534" w:rsidRPr="00B84FC0">
        <w:rPr>
          <w:sz w:val="28"/>
          <w:szCs w:val="28"/>
        </w:rPr>
        <w:t> :</w:t>
      </w:r>
      <w:r w:rsidR="00816EFC" w:rsidRPr="00B84FC0">
        <w:rPr>
          <w:b/>
          <w:sz w:val="28"/>
          <w:szCs w:val="28"/>
        </w:rPr>
        <w:t xml:space="preserve"> </w:t>
      </w:r>
      <w:r w:rsidR="00816EFC" w:rsidRPr="00B84FC0">
        <w:rPr>
          <w:sz w:val="28"/>
          <w:szCs w:val="28"/>
        </w:rPr>
        <w:t>Francophonie et résolution des conflits</w:t>
      </w:r>
      <w:r w:rsidR="005C1F03" w:rsidRPr="00B84FC0">
        <w:rPr>
          <w:sz w:val="28"/>
          <w:szCs w:val="28"/>
        </w:rPr>
        <w:tab/>
      </w:r>
      <w:r w:rsidR="005C1F03" w:rsidRPr="00B84FC0">
        <w:rPr>
          <w:sz w:val="28"/>
          <w:szCs w:val="28"/>
        </w:rPr>
        <w:tab/>
      </w:r>
      <w:r w:rsidR="00ED110A" w:rsidRPr="00B84FC0">
        <w:rPr>
          <w:sz w:val="28"/>
          <w:szCs w:val="28"/>
        </w:rPr>
        <w:tab/>
      </w:r>
      <w:r w:rsidR="00D03DC5" w:rsidRPr="00B84FC0">
        <w:rPr>
          <w:sz w:val="28"/>
          <w:szCs w:val="28"/>
        </w:rPr>
        <w:tab/>
      </w:r>
      <w:r w:rsidR="00702CA9">
        <w:rPr>
          <w:sz w:val="28"/>
          <w:szCs w:val="28"/>
        </w:rPr>
        <w:t>p.8</w:t>
      </w:r>
    </w:p>
    <w:p w:rsidR="00F015B0" w:rsidRDefault="00E00F05" w:rsidP="00B15E6E">
      <w:pPr>
        <w:pStyle w:val="Paragraphedeliste"/>
        <w:ind w:left="0"/>
        <w:rPr>
          <w:sz w:val="28"/>
          <w:szCs w:val="28"/>
        </w:rPr>
      </w:pPr>
      <w:r>
        <w:rPr>
          <w:sz w:val="28"/>
          <w:szCs w:val="28"/>
        </w:rPr>
        <w:t>Table Ronde 4</w:t>
      </w:r>
      <w:r w:rsidR="00F015B0" w:rsidRPr="00B84FC0">
        <w:rPr>
          <w:sz w:val="28"/>
          <w:szCs w:val="28"/>
        </w:rPr>
        <w:t> :</w:t>
      </w:r>
      <w:r w:rsidR="00F015B0" w:rsidRPr="00B84FC0">
        <w:rPr>
          <w:b/>
          <w:sz w:val="28"/>
          <w:szCs w:val="28"/>
        </w:rPr>
        <w:t xml:space="preserve"> </w:t>
      </w:r>
      <w:r w:rsidR="00F015B0" w:rsidRPr="00B84FC0">
        <w:rPr>
          <w:sz w:val="28"/>
          <w:szCs w:val="28"/>
        </w:rPr>
        <w:t xml:space="preserve">Coopération scientifique au sein de l’espace francophone </w:t>
      </w:r>
      <w:r w:rsidR="00696CB9">
        <w:rPr>
          <w:sz w:val="28"/>
          <w:szCs w:val="28"/>
        </w:rPr>
        <w:tab/>
      </w:r>
      <w:r w:rsidR="00F015B0">
        <w:rPr>
          <w:sz w:val="28"/>
          <w:szCs w:val="28"/>
        </w:rPr>
        <w:t>p.</w:t>
      </w:r>
      <w:r w:rsidR="00702CA9">
        <w:rPr>
          <w:sz w:val="28"/>
          <w:szCs w:val="28"/>
        </w:rPr>
        <w:t>9</w:t>
      </w:r>
    </w:p>
    <w:p w:rsidR="00274A1C" w:rsidRPr="00B84FC0" w:rsidRDefault="00E00F05" w:rsidP="00B15E6E">
      <w:pPr>
        <w:pStyle w:val="Paragraphedeliste"/>
        <w:ind w:left="0"/>
        <w:rPr>
          <w:sz w:val="28"/>
          <w:szCs w:val="28"/>
        </w:rPr>
      </w:pPr>
      <w:r>
        <w:rPr>
          <w:sz w:val="28"/>
          <w:szCs w:val="28"/>
        </w:rPr>
        <w:t>Table Ronde 5</w:t>
      </w:r>
      <w:r w:rsidR="00320843" w:rsidRPr="00B84FC0">
        <w:rPr>
          <w:sz w:val="28"/>
          <w:szCs w:val="28"/>
        </w:rPr>
        <w:t> :</w:t>
      </w:r>
      <w:r w:rsidR="00B84FC0" w:rsidRPr="00B84FC0">
        <w:rPr>
          <w:sz w:val="28"/>
          <w:szCs w:val="28"/>
        </w:rPr>
        <w:t xml:space="preserve"> </w:t>
      </w:r>
      <w:r w:rsidR="00D03DC5" w:rsidRPr="00B84FC0">
        <w:rPr>
          <w:sz w:val="28"/>
          <w:szCs w:val="28"/>
        </w:rPr>
        <w:t>Francophonie et création littéraire</w:t>
      </w:r>
      <w:r w:rsidR="00D03DC5" w:rsidRPr="00B84FC0">
        <w:rPr>
          <w:b/>
          <w:sz w:val="28"/>
          <w:szCs w:val="28"/>
        </w:rPr>
        <w:tab/>
      </w:r>
      <w:r w:rsidR="00D03DC5" w:rsidRPr="00B84FC0">
        <w:rPr>
          <w:b/>
          <w:sz w:val="28"/>
          <w:szCs w:val="28"/>
        </w:rPr>
        <w:tab/>
      </w:r>
      <w:r w:rsidR="00F015B0">
        <w:rPr>
          <w:b/>
          <w:sz w:val="28"/>
          <w:szCs w:val="28"/>
        </w:rPr>
        <w:tab/>
      </w:r>
      <w:r w:rsidR="00D03DC5" w:rsidRPr="00B84FC0">
        <w:rPr>
          <w:sz w:val="28"/>
          <w:szCs w:val="28"/>
        </w:rPr>
        <w:tab/>
      </w:r>
      <w:r w:rsidR="00702CA9">
        <w:rPr>
          <w:sz w:val="28"/>
          <w:szCs w:val="28"/>
        </w:rPr>
        <w:t>p.10</w:t>
      </w:r>
    </w:p>
    <w:p w:rsidR="00103343" w:rsidRPr="00B84FC0" w:rsidRDefault="00B84FC0" w:rsidP="00103343">
      <w:pPr>
        <w:pStyle w:val="Paragraphedeliste"/>
        <w:ind w:left="0"/>
        <w:rPr>
          <w:sz w:val="28"/>
          <w:szCs w:val="28"/>
        </w:rPr>
      </w:pPr>
      <w:r>
        <w:rPr>
          <w:sz w:val="28"/>
          <w:szCs w:val="28"/>
        </w:rPr>
        <w:t xml:space="preserve">Table Ronde </w:t>
      </w:r>
      <w:r w:rsidR="00E00F05">
        <w:rPr>
          <w:sz w:val="28"/>
          <w:szCs w:val="28"/>
        </w:rPr>
        <w:t xml:space="preserve">6 </w:t>
      </w:r>
      <w:r w:rsidR="00103343" w:rsidRPr="00B84FC0">
        <w:rPr>
          <w:sz w:val="28"/>
          <w:szCs w:val="28"/>
        </w:rPr>
        <w:t>:</w:t>
      </w:r>
      <w:r>
        <w:rPr>
          <w:sz w:val="28"/>
          <w:szCs w:val="28"/>
        </w:rPr>
        <w:t xml:space="preserve"> </w:t>
      </w:r>
      <w:r w:rsidR="00D03DC5" w:rsidRPr="00B84FC0">
        <w:rPr>
          <w:sz w:val="28"/>
          <w:szCs w:val="28"/>
        </w:rPr>
        <w:t>Francophonie et chanson moderne</w:t>
      </w:r>
      <w:r w:rsidR="00103343" w:rsidRPr="00B84FC0">
        <w:rPr>
          <w:sz w:val="28"/>
          <w:szCs w:val="28"/>
        </w:rPr>
        <w:tab/>
      </w:r>
      <w:r w:rsidR="00103343" w:rsidRPr="00B84FC0">
        <w:rPr>
          <w:sz w:val="28"/>
          <w:szCs w:val="28"/>
        </w:rPr>
        <w:tab/>
      </w:r>
      <w:r w:rsidR="00D03DC5" w:rsidRPr="00B84FC0">
        <w:rPr>
          <w:sz w:val="28"/>
          <w:szCs w:val="28"/>
        </w:rPr>
        <w:tab/>
      </w:r>
      <w:r w:rsidR="00702CA9">
        <w:rPr>
          <w:sz w:val="28"/>
          <w:szCs w:val="28"/>
        </w:rPr>
        <w:tab/>
        <w:t>p.11</w:t>
      </w:r>
    </w:p>
    <w:p w:rsidR="00103343" w:rsidRPr="00B84FC0" w:rsidRDefault="00103343" w:rsidP="00103343">
      <w:pPr>
        <w:pStyle w:val="Paragraphedeliste"/>
        <w:ind w:left="0"/>
        <w:rPr>
          <w:sz w:val="28"/>
          <w:szCs w:val="28"/>
        </w:rPr>
      </w:pPr>
    </w:p>
    <w:p w:rsidR="00103343" w:rsidRDefault="00103343" w:rsidP="000F38E3">
      <w:pPr>
        <w:ind w:left="708"/>
        <w:rPr>
          <w:sz w:val="28"/>
          <w:szCs w:val="28"/>
        </w:rPr>
      </w:pPr>
    </w:p>
    <w:p w:rsidR="00F015B0" w:rsidRDefault="00F015B0" w:rsidP="000F38E3">
      <w:pPr>
        <w:ind w:left="708"/>
        <w:rPr>
          <w:sz w:val="24"/>
          <w:szCs w:val="24"/>
        </w:rPr>
      </w:pPr>
    </w:p>
    <w:p w:rsidR="00A2305E" w:rsidRDefault="00A2305E" w:rsidP="000F38E3">
      <w:pPr>
        <w:ind w:left="708"/>
        <w:rPr>
          <w:sz w:val="24"/>
          <w:szCs w:val="24"/>
        </w:rPr>
      </w:pPr>
    </w:p>
    <w:p w:rsidR="00A2305E" w:rsidRPr="00BC39B5" w:rsidRDefault="00A2305E" w:rsidP="000F38E3">
      <w:pPr>
        <w:ind w:left="708"/>
        <w:rPr>
          <w:sz w:val="24"/>
          <w:szCs w:val="24"/>
        </w:rPr>
      </w:pPr>
    </w:p>
    <w:p w:rsidR="00DC604F" w:rsidRPr="00A03235" w:rsidRDefault="00DC604F" w:rsidP="00DC604F">
      <w:pPr>
        <w:jc w:val="center"/>
        <w:rPr>
          <w:b/>
          <w:sz w:val="40"/>
          <w:szCs w:val="40"/>
        </w:rPr>
      </w:pPr>
      <w:r w:rsidRPr="00A03235">
        <w:rPr>
          <w:b/>
          <w:sz w:val="40"/>
          <w:szCs w:val="40"/>
        </w:rPr>
        <w:t xml:space="preserve">Présentation </w:t>
      </w:r>
    </w:p>
    <w:p w:rsidR="00DC604F" w:rsidRDefault="00DC604F" w:rsidP="00DC604F">
      <w:pPr>
        <w:rPr>
          <w:sz w:val="28"/>
          <w:szCs w:val="28"/>
        </w:rPr>
      </w:pPr>
      <w:r w:rsidRPr="002D218A">
        <w:rPr>
          <w:noProof/>
          <w:sz w:val="28"/>
          <w:szCs w:val="28"/>
        </w:rPr>
        <w:drawing>
          <wp:inline distT="0" distB="0" distL="0" distR="0">
            <wp:extent cx="5759450" cy="2562225"/>
            <wp:effectExtent l="0" t="0" r="0" b="0"/>
            <wp:docPr id="2"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484F79" w:rsidRPr="00457FD6" w:rsidRDefault="00484F79" w:rsidP="00484F79">
      <w:pPr>
        <w:jc w:val="both"/>
        <w:rPr>
          <w:sz w:val="28"/>
          <w:szCs w:val="28"/>
        </w:rPr>
      </w:pPr>
      <w:r w:rsidRPr="00457FD6">
        <w:rPr>
          <w:i/>
          <w:iCs/>
          <w:sz w:val="28"/>
          <w:szCs w:val="28"/>
        </w:rPr>
        <w:t>Géopolitique Africaine</w:t>
      </w:r>
      <w:r w:rsidRPr="00457FD6">
        <w:rPr>
          <w:sz w:val="28"/>
          <w:szCs w:val="28"/>
        </w:rPr>
        <w:t>, fondée il y a plus de dix ans, est une revue internationale consacrée aux enjeux et défis de l’émergence de l’Afrique en tant qu’un des pôles majeurs du monde globalisé du XXI</w:t>
      </w:r>
      <w:r w:rsidRPr="00457FD6">
        <w:rPr>
          <w:sz w:val="28"/>
          <w:szCs w:val="28"/>
          <w:vertAlign w:val="superscript"/>
        </w:rPr>
        <w:t>e</w:t>
      </w:r>
      <w:r w:rsidRPr="00457FD6">
        <w:rPr>
          <w:sz w:val="28"/>
          <w:szCs w:val="28"/>
        </w:rPr>
        <w:t xml:space="preserve"> siècle.</w:t>
      </w:r>
    </w:p>
    <w:p w:rsidR="00484F79" w:rsidRPr="00457FD6" w:rsidRDefault="00484F79" w:rsidP="00484F79">
      <w:pPr>
        <w:jc w:val="both"/>
        <w:rPr>
          <w:sz w:val="28"/>
          <w:szCs w:val="28"/>
        </w:rPr>
      </w:pPr>
      <w:r w:rsidRPr="00457FD6">
        <w:rPr>
          <w:sz w:val="28"/>
          <w:szCs w:val="28"/>
        </w:rPr>
        <w:t>La revue a pour mission principale la consolidation des États africains dans tous les domaines, la promotion de la construction panafricaine pour réaliser l’idéal d’une Afrique unie et prospère et l’affirmation du continent sur la scène internationale.</w:t>
      </w:r>
    </w:p>
    <w:p w:rsidR="00484F79" w:rsidRPr="00457FD6" w:rsidRDefault="00484F79" w:rsidP="00484F79">
      <w:pPr>
        <w:jc w:val="both"/>
        <w:rPr>
          <w:sz w:val="28"/>
          <w:szCs w:val="28"/>
        </w:rPr>
      </w:pPr>
      <w:r w:rsidRPr="00457FD6">
        <w:rPr>
          <w:sz w:val="28"/>
          <w:szCs w:val="28"/>
        </w:rPr>
        <w:t xml:space="preserve">La revue propose un choix d’articles analytiques, de commentaires, d’interviews, de réflexions et de témoignages des personnalités et des experts les plus compétents pour examiner les facteurs et formuler des propositions permettant d’atteindre ces objectifs.   </w:t>
      </w:r>
    </w:p>
    <w:p w:rsidR="00484F79" w:rsidRPr="00457FD6" w:rsidRDefault="00484F79" w:rsidP="00484F79">
      <w:pPr>
        <w:jc w:val="both"/>
        <w:rPr>
          <w:sz w:val="28"/>
          <w:szCs w:val="28"/>
        </w:rPr>
      </w:pPr>
      <w:r w:rsidRPr="00457FD6">
        <w:rPr>
          <w:i/>
          <w:iCs/>
          <w:sz w:val="28"/>
          <w:szCs w:val="28"/>
        </w:rPr>
        <w:t>Géopolitique Africaine</w:t>
      </w:r>
      <w:r w:rsidRPr="00457FD6">
        <w:rPr>
          <w:sz w:val="28"/>
          <w:szCs w:val="28"/>
        </w:rPr>
        <w:t xml:space="preserve"> est destinée non seulement aux décideurs, aux responsables politiques et économiques, aux acteurs du monde des affaires, aux universitaires et étudiants, mais aussi au grand public, à tous ceux qui s’intéressent au monde africain et à ses destins.</w:t>
      </w:r>
    </w:p>
    <w:p w:rsidR="00DD4F9B" w:rsidRPr="00A03235" w:rsidRDefault="00DC604F" w:rsidP="00DD4F9B">
      <w:pPr>
        <w:jc w:val="center"/>
        <w:rPr>
          <w:b/>
          <w:sz w:val="40"/>
          <w:szCs w:val="40"/>
        </w:rPr>
      </w:pPr>
      <w:r>
        <w:rPr>
          <w:b/>
          <w:sz w:val="40"/>
          <w:szCs w:val="40"/>
        </w:rPr>
        <w:br w:type="column"/>
      </w:r>
      <w:r w:rsidR="00DD4F9B" w:rsidRPr="00A03235">
        <w:rPr>
          <w:b/>
          <w:sz w:val="40"/>
          <w:szCs w:val="40"/>
        </w:rPr>
        <w:lastRenderedPageBreak/>
        <w:t>Partenariat</w:t>
      </w:r>
    </w:p>
    <w:p w:rsidR="00DD4F9B" w:rsidRPr="001F7676" w:rsidRDefault="00EC3989" w:rsidP="00DD4F9B">
      <w:pPr>
        <w:jc w:val="center"/>
        <w:rPr>
          <w:b/>
          <w:sz w:val="28"/>
          <w:szCs w:val="28"/>
        </w:rPr>
      </w:pPr>
      <w:r w:rsidRPr="00EC3989">
        <w:rPr>
          <w:b/>
          <w:noProof/>
          <w:sz w:val="28"/>
          <w:szCs w:val="28"/>
        </w:rPr>
        <w:drawing>
          <wp:inline distT="0" distB="0" distL="0" distR="0">
            <wp:extent cx="5759450" cy="2562225"/>
            <wp:effectExtent l="0" t="0" r="0" b="0"/>
            <wp:docPr id="18"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DD4F9B" w:rsidRPr="00FD107E" w:rsidRDefault="00DD4F9B" w:rsidP="00DD4F9B">
      <w:pPr>
        <w:keepNext/>
        <w:framePr w:dropCap="drop" w:lines="3" w:wrap="around" w:vAnchor="text" w:hAnchor="text"/>
        <w:spacing w:after="0" w:line="1179" w:lineRule="exact"/>
        <w:textAlignment w:val="baseline"/>
        <w:rPr>
          <w:rFonts w:cstheme="minorHAnsi"/>
          <w:i/>
          <w:color w:val="E36C0A" w:themeColor="accent6" w:themeShade="BF"/>
          <w:position w:val="-10"/>
          <w:sz w:val="153"/>
          <w:szCs w:val="28"/>
        </w:rPr>
      </w:pPr>
      <w:r w:rsidRPr="00FD107E">
        <w:rPr>
          <w:rFonts w:cstheme="minorHAnsi"/>
          <w:i/>
          <w:color w:val="E36C0A" w:themeColor="accent6" w:themeShade="BF"/>
          <w:position w:val="-10"/>
          <w:sz w:val="153"/>
          <w:szCs w:val="28"/>
        </w:rPr>
        <w:t>G</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0545A4" w:rsidTr="000545A4">
        <w:trPr>
          <w:tblCellSpacing w:w="0" w:type="dxa"/>
        </w:trPr>
        <w:tc>
          <w:tcPr>
            <w:tcW w:w="0" w:type="auto"/>
            <w:hideMark/>
          </w:tcPr>
          <w:p w:rsidR="000545A4" w:rsidRDefault="000545A4">
            <w:pPr>
              <w:keepNext/>
              <w:spacing w:line="1179" w:lineRule="exact"/>
              <w:textAlignment w:val="baseline"/>
              <w:rPr>
                <w:rFonts w:eastAsia="Times New Roman"/>
                <w:sz w:val="24"/>
                <w:szCs w:val="24"/>
              </w:rPr>
            </w:pPr>
          </w:p>
        </w:tc>
      </w:tr>
    </w:tbl>
    <w:p w:rsidR="000545A4" w:rsidRPr="000545A4" w:rsidRDefault="000545A4" w:rsidP="000545A4">
      <w:pPr>
        <w:shd w:val="clear" w:color="auto" w:fill="FFFFFF"/>
        <w:rPr>
          <w:rFonts w:eastAsia="Times New Roman" w:cstheme="minorHAnsi"/>
          <w:color w:val="000000"/>
        </w:rPr>
      </w:pPr>
      <w:r w:rsidRPr="000545A4">
        <w:rPr>
          <w:rFonts w:eastAsia="Times New Roman" w:cstheme="minorHAnsi"/>
          <w:i/>
          <w:iCs/>
          <w:color w:val="000000"/>
          <w:sz w:val="28"/>
          <w:szCs w:val="28"/>
        </w:rPr>
        <w:t>éopolitique Africaine</w:t>
      </w:r>
      <w:r w:rsidR="00E7336F">
        <w:rPr>
          <w:rFonts w:eastAsia="Times New Roman" w:cstheme="minorHAnsi"/>
          <w:color w:val="000000"/>
          <w:sz w:val="28"/>
          <w:szCs w:val="28"/>
        </w:rPr>
        <w:t xml:space="preserve"> a choisi de s’associer,</w:t>
      </w:r>
      <w:r w:rsidRPr="000545A4">
        <w:rPr>
          <w:rFonts w:eastAsia="Times New Roman" w:cstheme="minorHAnsi"/>
          <w:color w:val="000000"/>
          <w:sz w:val="28"/>
          <w:szCs w:val="28"/>
        </w:rPr>
        <w:t xml:space="preserve"> au stand </w:t>
      </w:r>
      <w:r w:rsidRPr="000545A4">
        <w:rPr>
          <w:rFonts w:eastAsia="Times New Roman" w:cstheme="minorHAnsi"/>
          <w:b/>
          <w:bCs/>
          <w:i/>
          <w:iCs/>
          <w:color w:val="000000"/>
          <w:sz w:val="28"/>
          <w:szCs w:val="28"/>
        </w:rPr>
        <w:t>‘Livres et Auteurs du bassin du Congo’</w:t>
      </w:r>
      <w:r w:rsidR="00E7336F">
        <w:rPr>
          <w:rFonts w:eastAsia="Times New Roman" w:cstheme="minorHAnsi"/>
          <w:b/>
          <w:bCs/>
          <w:i/>
          <w:iCs/>
          <w:color w:val="000000"/>
          <w:sz w:val="28"/>
          <w:szCs w:val="28"/>
        </w:rPr>
        <w:t xml:space="preserve"> et ‘</w:t>
      </w:r>
      <w:r w:rsidR="005E790B">
        <w:rPr>
          <w:rFonts w:eastAsia="Times New Roman" w:cstheme="minorHAnsi"/>
          <w:b/>
          <w:bCs/>
          <w:i/>
          <w:iCs/>
          <w:color w:val="000000"/>
          <w:sz w:val="28"/>
          <w:szCs w:val="28"/>
        </w:rPr>
        <w:t>l’</w:t>
      </w:r>
      <w:r w:rsidR="00E7336F">
        <w:rPr>
          <w:rFonts w:eastAsia="Times New Roman" w:cstheme="minorHAnsi"/>
          <w:b/>
          <w:bCs/>
          <w:i/>
          <w:iCs/>
          <w:color w:val="000000"/>
          <w:sz w:val="28"/>
          <w:szCs w:val="28"/>
        </w:rPr>
        <w:t>Agence d’information du Bassin du Congo’</w:t>
      </w:r>
      <w:r w:rsidRPr="000545A4">
        <w:rPr>
          <w:rFonts w:eastAsia="Times New Roman" w:cstheme="minorHAnsi"/>
          <w:color w:val="000000"/>
          <w:sz w:val="28"/>
          <w:szCs w:val="28"/>
        </w:rPr>
        <w:t xml:space="preserve"> lors du </w:t>
      </w:r>
      <w:r w:rsidR="00E7336F">
        <w:rPr>
          <w:rFonts w:eastAsia="Times New Roman" w:cstheme="minorHAnsi"/>
          <w:color w:val="000000"/>
          <w:sz w:val="28"/>
          <w:szCs w:val="28"/>
        </w:rPr>
        <w:t>Sommet de la Francophonie à Kinshasa du 9 au 15 octobre 2012</w:t>
      </w:r>
      <w:r w:rsidRPr="000545A4">
        <w:rPr>
          <w:rFonts w:eastAsia="Times New Roman" w:cstheme="minorHAnsi"/>
          <w:color w:val="000000"/>
          <w:sz w:val="28"/>
          <w:szCs w:val="28"/>
        </w:rPr>
        <w:t>.</w:t>
      </w:r>
    </w:p>
    <w:p w:rsidR="000545A4" w:rsidRDefault="000545A4" w:rsidP="000545A4">
      <w:pPr>
        <w:shd w:val="clear" w:color="auto" w:fill="FFFFFF"/>
        <w:rPr>
          <w:rFonts w:ascii="Arial" w:eastAsia="Times New Roman" w:hAnsi="Arial" w:cs="Arial"/>
          <w:color w:val="000000"/>
        </w:rPr>
      </w:pPr>
      <w:r>
        <w:rPr>
          <w:rFonts w:ascii="Arial" w:eastAsia="Times New Roman" w:hAnsi="Arial" w:cs="Arial"/>
          <w:color w:val="000000"/>
          <w:sz w:val="28"/>
          <w:szCs w:val="2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97"/>
      </w:tblGrid>
      <w:tr w:rsidR="000545A4" w:rsidTr="000545A4">
        <w:trPr>
          <w:tblCellSpacing w:w="0" w:type="dxa"/>
        </w:trPr>
        <w:tc>
          <w:tcPr>
            <w:tcW w:w="0" w:type="auto"/>
            <w:hideMark/>
          </w:tcPr>
          <w:p w:rsidR="000545A4" w:rsidRDefault="000545A4">
            <w:pPr>
              <w:keepNext/>
              <w:spacing w:line="1179" w:lineRule="exact"/>
              <w:textAlignment w:val="baseline"/>
              <w:rPr>
                <w:rFonts w:eastAsia="Times New Roman"/>
                <w:sz w:val="24"/>
                <w:szCs w:val="24"/>
              </w:rPr>
            </w:pPr>
            <w:r>
              <w:rPr>
                <w:rFonts w:eastAsia="Times New Roman" w:cstheme="minorHAnsi"/>
                <w:i/>
                <w:iCs/>
                <w:color w:val="E36C0A" w:themeColor="accent6" w:themeShade="BF"/>
                <w:position w:val="-10"/>
                <w:sz w:val="155"/>
                <w:szCs w:val="28"/>
              </w:rPr>
              <w:t>A</w:t>
            </w:r>
          </w:p>
        </w:tc>
      </w:tr>
    </w:tbl>
    <w:p w:rsidR="000545A4" w:rsidRPr="000545A4" w:rsidRDefault="000545A4" w:rsidP="000545A4">
      <w:pPr>
        <w:shd w:val="clear" w:color="auto" w:fill="FFFFFF"/>
        <w:rPr>
          <w:rFonts w:eastAsia="Times New Roman" w:cstheme="minorHAnsi"/>
          <w:color w:val="000000"/>
        </w:rPr>
      </w:pPr>
      <w:r>
        <w:rPr>
          <w:rFonts w:ascii="Arial" w:eastAsia="Times New Roman" w:hAnsi="Arial" w:cs="Arial"/>
          <w:color w:val="000000"/>
          <w:sz w:val="28"/>
          <w:szCs w:val="28"/>
        </w:rPr>
        <w:t> </w:t>
      </w:r>
      <w:r w:rsidRPr="000545A4">
        <w:rPr>
          <w:rFonts w:eastAsia="Times New Roman" w:cstheme="minorHAnsi"/>
          <w:color w:val="000000"/>
          <w:sz w:val="28"/>
          <w:szCs w:val="28"/>
        </w:rPr>
        <w:t xml:space="preserve">Cette occasion, la revue </w:t>
      </w:r>
      <w:r w:rsidRPr="000545A4">
        <w:rPr>
          <w:rFonts w:eastAsia="Times New Roman" w:cstheme="minorHAnsi"/>
          <w:i/>
          <w:iCs/>
          <w:color w:val="000000"/>
          <w:sz w:val="28"/>
          <w:szCs w:val="28"/>
        </w:rPr>
        <w:t>Géopolitique Africaine</w:t>
      </w:r>
      <w:r w:rsidRPr="000545A4">
        <w:rPr>
          <w:rFonts w:eastAsia="Times New Roman" w:cstheme="minorHAnsi"/>
          <w:color w:val="000000"/>
          <w:sz w:val="28"/>
          <w:szCs w:val="28"/>
        </w:rPr>
        <w:t xml:space="preserve"> </w:t>
      </w:r>
      <w:r w:rsidR="00E76035">
        <w:rPr>
          <w:rFonts w:eastAsia="Times New Roman" w:cstheme="minorHAnsi"/>
          <w:color w:val="000000"/>
          <w:sz w:val="28"/>
          <w:szCs w:val="28"/>
        </w:rPr>
        <w:t xml:space="preserve">en partenariat avec </w:t>
      </w:r>
      <w:r w:rsidR="00E76035" w:rsidRPr="005E790B">
        <w:rPr>
          <w:rFonts w:eastAsia="Times New Roman" w:cstheme="minorHAnsi"/>
          <w:b/>
          <w:i/>
          <w:color w:val="000000"/>
          <w:sz w:val="28"/>
          <w:szCs w:val="28"/>
        </w:rPr>
        <w:t xml:space="preserve">l’OIF </w:t>
      </w:r>
      <w:r w:rsidR="00E76035">
        <w:rPr>
          <w:rFonts w:eastAsia="Times New Roman" w:cstheme="minorHAnsi"/>
          <w:color w:val="000000"/>
          <w:sz w:val="28"/>
          <w:szCs w:val="28"/>
        </w:rPr>
        <w:t xml:space="preserve">et en collaboration avec </w:t>
      </w:r>
      <w:r w:rsidR="00E76035" w:rsidRPr="000545A4">
        <w:rPr>
          <w:rFonts w:eastAsia="Times New Roman" w:cstheme="minorHAnsi"/>
          <w:color w:val="000000"/>
          <w:sz w:val="28"/>
          <w:szCs w:val="28"/>
        </w:rPr>
        <w:t>‘</w:t>
      </w:r>
      <w:r w:rsidR="00E76035" w:rsidRPr="000545A4">
        <w:rPr>
          <w:rFonts w:eastAsia="Times New Roman" w:cstheme="minorHAnsi"/>
          <w:b/>
          <w:bCs/>
          <w:i/>
          <w:iCs/>
          <w:color w:val="000000"/>
          <w:sz w:val="28"/>
          <w:szCs w:val="28"/>
        </w:rPr>
        <w:t xml:space="preserve">Livres et Auteurs du bassin du Congo’ </w:t>
      </w:r>
      <w:r w:rsidR="00E76035">
        <w:rPr>
          <w:rFonts w:eastAsia="Times New Roman" w:cstheme="minorHAnsi"/>
          <w:b/>
          <w:bCs/>
          <w:i/>
          <w:iCs/>
          <w:color w:val="000000"/>
          <w:sz w:val="28"/>
          <w:szCs w:val="28"/>
        </w:rPr>
        <w:t>et ‘</w:t>
      </w:r>
      <w:r w:rsidR="005E790B">
        <w:rPr>
          <w:rFonts w:eastAsia="Times New Roman" w:cstheme="minorHAnsi"/>
          <w:b/>
          <w:bCs/>
          <w:i/>
          <w:iCs/>
          <w:color w:val="000000"/>
          <w:sz w:val="28"/>
          <w:szCs w:val="28"/>
        </w:rPr>
        <w:t>l’</w:t>
      </w:r>
      <w:r w:rsidR="00E76035">
        <w:rPr>
          <w:rFonts w:eastAsia="Times New Roman" w:cstheme="minorHAnsi"/>
          <w:b/>
          <w:bCs/>
          <w:i/>
          <w:iCs/>
          <w:color w:val="000000"/>
          <w:sz w:val="28"/>
          <w:szCs w:val="28"/>
        </w:rPr>
        <w:t>Agence d’information du Bassin du Congo’</w:t>
      </w:r>
      <w:r w:rsidR="00E76035" w:rsidRPr="000545A4">
        <w:rPr>
          <w:rFonts w:eastAsia="Times New Roman" w:cstheme="minorHAnsi"/>
          <w:color w:val="000000"/>
          <w:sz w:val="28"/>
          <w:szCs w:val="28"/>
        </w:rPr>
        <w:t xml:space="preserve"> </w:t>
      </w:r>
      <w:r w:rsidRPr="000545A4">
        <w:rPr>
          <w:rFonts w:eastAsia="Times New Roman" w:cstheme="minorHAnsi"/>
          <w:color w:val="000000"/>
          <w:sz w:val="28"/>
          <w:szCs w:val="28"/>
        </w:rPr>
        <w:t>organise</w:t>
      </w:r>
      <w:r w:rsidR="00E76035">
        <w:rPr>
          <w:rFonts w:eastAsia="Times New Roman" w:cstheme="minorHAnsi"/>
          <w:color w:val="000000"/>
          <w:sz w:val="28"/>
          <w:szCs w:val="28"/>
        </w:rPr>
        <w:t>nt</w:t>
      </w:r>
      <w:r w:rsidRPr="000545A4">
        <w:rPr>
          <w:rFonts w:eastAsia="Times New Roman" w:cstheme="minorHAnsi"/>
          <w:color w:val="000000"/>
          <w:sz w:val="28"/>
          <w:szCs w:val="28"/>
        </w:rPr>
        <w:t xml:space="preserve"> </w:t>
      </w:r>
      <w:r w:rsidR="00E76035">
        <w:rPr>
          <w:rFonts w:eastAsia="Times New Roman" w:cstheme="minorHAnsi"/>
          <w:color w:val="000000"/>
          <w:sz w:val="28"/>
          <w:szCs w:val="28"/>
        </w:rPr>
        <w:t>au Village de la Francophonie</w:t>
      </w:r>
      <w:r w:rsidRPr="000545A4">
        <w:rPr>
          <w:rFonts w:eastAsia="Times New Roman" w:cstheme="minorHAnsi"/>
          <w:color w:val="000000"/>
          <w:sz w:val="28"/>
          <w:szCs w:val="28"/>
        </w:rPr>
        <w:t xml:space="preserve"> </w:t>
      </w:r>
      <w:r w:rsidR="00E76035">
        <w:rPr>
          <w:rFonts w:eastAsia="Times New Roman" w:cstheme="minorHAnsi"/>
          <w:color w:val="000000"/>
          <w:sz w:val="28"/>
          <w:szCs w:val="28"/>
        </w:rPr>
        <w:t>six</w:t>
      </w:r>
      <w:r w:rsidRPr="000545A4">
        <w:rPr>
          <w:rFonts w:eastAsia="Times New Roman" w:cstheme="minorHAnsi"/>
          <w:color w:val="000000"/>
          <w:sz w:val="28"/>
          <w:szCs w:val="28"/>
        </w:rPr>
        <w:t xml:space="preserve"> tables rondes</w:t>
      </w:r>
      <w:r w:rsidRPr="000545A4">
        <w:rPr>
          <w:rFonts w:eastAsia="Times New Roman" w:cstheme="minorHAnsi"/>
          <w:b/>
          <w:bCs/>
          <w:i/>
          <w:iCs/>
          <w:color w:val="000000"/>
          <w:sz w:val="28"/>
          <w:szCs w:val="28"/>
        </w:rPr>
        <w:t xml:space="preserve"> </w:t>
      </w:r>
      <w:r w:rsidRPr="000545A4">
        <w:rPr>
          <w:rFonts w:eastAsia="Times New Roman" w:cstheme="minorHAnsi"/>
          <w:color w:val="000000"/>
          <w:sz w:val="28"/>
          <w:szCs w:val="28"/>
        </w:rPr>
        <w:t>su</w:t>
      </w:r>
      <w:r w:rsidR="002D104F">
        <w:rPr>
          <w:rFonts w:eastAsia="Times New Roman" w:cstheme="minorHAnsi"/>
          <w:color w:val="000000"/>
          <w:sz w:val="28"/>
          <w:szCs w:val="28"/>
        </w:rPr>
        <w:t xml:space="preserve">r des thématiques d’actualité, </w:t>
      </w:r>
      <w:r w:rsidRPr="000545A4">
        <w:rPr>
          <w:rFonts w:eastAsia="Times New Roman" w:cstheme="minorHAnsi"/>
          <w:color w:val="000000"/>
          <w:sz w:val="28"/>
          <w:szCs w:val="28"/>
        </w:rPr>
        <w:t xml:space="preserve">en présence de spécialistes, d’experts et de décideurs </w:t>
      </w:r>
      <w:r w:rsidR="00810EA7">
        <w:rPr>
          <w:rFonts w:eastAsia="Times New Roman" w:cstheme="minorHAnsi"/>
          <w:color w:val="000000"/>
          <w:sz w:val="28"/>
          <w:szCs w:val="28"/>
        </w:rPr>
        <w:t>francophones</w:t>
      </w:r>
      <w:r w:rsidR="0077080E">
        <w:rPr>
          <w:rFonts w:eastAsia="Times New Roman" w:cstheme="minorHAnsi"/>
          <w:color w:val="000000"/>
          <w:sz w:val="28"/>
          <w:szCs w:val="28"/>
        </w:rPr>
        <w:t xml:space="preserve"> sur</w:t>
      </w:r>
    </w:p>
    <w:p w:rsidR="000545A4" w:rsidRPr="000545A4" w:rsidRDefault="00BF15C4" w:rsidP="000545A4">
      <w:pPr>
        <w:pStyle w:val="Paragraphedeliste"/>
        <w:numPr>
          <w:ilvl w:val="0"/>
          <w:numId w:val="15"/>
        </w:numPr>
        <w:shd w:val="clear" w:color="auto" w:fill="FFFFFF"/>
        <w:rPr>
          <w:rFonts w:asciiTheme="minorHAnsi" w:eastAsia="Times New Roman" w:hAnsiTheme="minorHAnsi" w:cstheme="minorHAnsi"/>
          <w:color w:val="000000"/>
        </w:rPr>
      </w:pPr>
      <w:r>
        <w:rPr>
          <w:rFonts w:asciiTheme="minorHAnsi" w:eastAsia="Times New Roman" w:hAnsiTheme="minorHAnsi" w:cstheme="minorHAnsi"/>
          <w:color w:val="000000"/>
          <w:sz w:val="28"/>
          <w:szCs w:val="28"/>
        </w:rPr>
        <w:t>L’Emergence de l’Afrique et la bonne gouvernance mondiale</w:t>
      </w:r>
      <w:r w:rsidR="000545A4" w:rsidRPr="000545A4">
        <w:rPr>
          <w:rFonts w:asciiTheme="minorHAnsi" w:eastAsia="Times New Roman" w:hAnsiTheme="minorHAnsi" w:cstheme="minorHAnsi"/>
          <w:color w:val="000000"/>
          <w:sz w:val="28"/>
          <w:szCs w:val="28"/>
        </w:rPr>
        <w:t xml:space="preserve"> </w:t>
      </w:r>
    </w:p>
    <w:p w:rsidR="000545A4" w:rsidRPr="000545A4" w:rsidRDefault="000545A4" w:rsidP="000545A4">
      <w:pPr>
        <w:pStyle w:val="Paragraphedeliste"/>
        <w:numPr>
          <w:ilvl w:val="0"/>
          <w:numId w:val="15"/>
        </w:numPr>
        <w:shd w:val="clear" w:color="auto" w:fill="FFFFFF"/>
        <w:rPr>
          <w:rFonts w:asciiTheme="minorHAnsi" w:eastAsia="Times New Roman" w:hAnsiTheme="minorHAnsi" w:cstheme="minorHAnsi"/>
          <w:color w:val="000000"/>
        </w:rPr>
      </w:pPr>
      <w:r w:rsidRPr="000545A4">
        <w:rPr>
          <w:rFonts w:asciiTheme="minorHAnsi" w:eastAsia="Times New Roman" w:hAnsiTheme="minorHAnsi" w:cstheme="minorHAnsi"/>
          <w:color w:val="000000"/>
          <w:sz w:val="28"/>
          <w:szCs w:val="28"/>
        </w:rPr>
        <w:t>Le développement durable</w:t>
      </w:r>
    </w:p>
    <w:p w:rsidR="000545A4" w:rsidRPr="000545A4" w:rsidRDefault="00BF15C4" w:rsidP="000545A4">
      <w:pPr>
        <w:pStyle w:val="Paragraphedeliste"/>
        <w:numPr>
          <w:ilvl w:val="0"/>
          <w:numId w:val="15"/>
        </w:numPr>
        <w:shd w:val="clear" w:color="auto" w:fill="FFFFFF"/>
        <w:rPr>
          <w:rFonts w:asciiTheme="minorHAnsi" w:eastAsia="Times New Roman" w:hAnsiTheme="minorHAnsi" w:cstheme="minorHAnsi"/>
          <w:color w:val="000000"/>
        </w:rPr>
      </w:pPr>
      <w:r>
        <w:rPr>
          <w:rFonts w:asciiTheme="minorHAnsi" w:eastAsia="Times New Roman" w:hAnsiTheme="minorHAnsi" w:cstheme="minorHAnsi"/>
          <w:color w:val="000000"/>
          <w:sz w:val="28"/>
          <w:szCs w:val="28"/>
        </w:rPr>
        <w:t>Francophonie et chanson moderne</w:t>
      </w:r>
    </w:p>
    <w:p w:rsidR="000545A4" w:rsidRPr="000545A4" w:rsidRDefault="00BF15C4" w:rsidP="000545A4">
      <w:pPr>
        <w:pStyle w:val="Paragraphedeliste"/>
        <w:numPr>
          <w:ilvl w:val="0"/>
          <w:numId w:val="15"/>
        </w:numPr>
        <w:shd w:val="clear" w:color="auto" w:fill="FFFFFF"/>
        <w:rPr>
          <w:rFonts w:asciiTheme="minorHAnsi" w:eastAsia="Times New Roman" w:hAnsiTheme="minorHAnsi" w:cstheme="minorHAnsi"/>
          <w:color w:val="000000"/>
        </w:rPr>
      </w:pPr>
      <w:r>
        <w:rPr>
          <w:rFonts w:asciiTheme="minorHAnsi" w:eastAsia="Times New Roman" w:hAnsiTheme="minorHAnsi" w:cstheme="minorHAnsi"/>
          <w:color w:val="000000"/>
          <w:sz w:val="28"/>
          <w:szCs w:val="28"/>
        </w:rPr>
        <w:t>Francophonie et la jeunesse</w:t>
      </w:r>
    </w:p>
    <w:p w:rsidR="00B14827" w:rsidRPr="00520575" w:rsidRDefault="00B14827" w:rsidP="00B54C1E">
      <w:pPr>
        <w:rPr>
          <w:b/>
          <w:sz w:val="24"/>
          <w:szCs w:val="24"/>
        </w:rPr>
      </w:pPr>
    </w:p>
    <w:p w:rsidR="000545A4" w:rsidRPr="00337A14" w:rsidRDefault="005E790B" w:rsidP="00A2305E">
      <w:pPr>
        <w:jc w:val="center"/>
        <w:rPr>
          <w:b/>
          <w:sz w:val="32"/>
          <w:szCs w:val="32"/>
        </w:rPr>
      </w:pPr>
      <w:r>
        <w:rPr>
          <w:b/>
          <w:sz w:val="32"/>
          <w:szCs w:val="32"/>
        </w:rPr>
        <w:t xml:space="preserve">Zone ‘institutionnel’, </w:t>
      </w:r>
      <w:r w:rsidR="00337A14" w:rsidRPr="00337A14">
        <w:rPr>
          <w:b/>
          <w:sz w:val="32"/>
          <w:szCs w:val="32"/>
        </w:rPr>
        <w:t>Stand</w:t>
      </w:r>
      <w:r w:rsidR="00DA493A">
        <w:rPr>
          <w:b/>
          <w:sz w:val="32"/>
          <w:szCs w:val="32"/>
        </w:rPr>
        <w:t>s</w:t>
      </w:r>
      <w:r w:rsidR="00337A14" w:rsidRPr="00337A14">
        <w:rPr>
          <w:b/>
          <w:sz w:val="32"/>
          <w:szCs w:val="32"/>
        </w:rPr>
        <w:t xml:space="preserve"> </w:t>
      </w:r>
      <w:r w:rsidR="00DA493A">
        <w:rPr>
          <w:b/>
          <w:sz w:val="32"/>
          <w:szCs w:val="32"/>
        </w:rPr>
        <w:t>8 et 9</w:t>
      </w:r>
    </w:p>
    <w:p w:rsidR="005F13F3" w:rsidRPr="005F13F3" w:rsidRDefault="005F13F3" w:rsidP="005F13F3">
      <w:pPr>
        <w:jc w:val="center"/>
        <w:rPr>
          <w:b/>
          <w:sz w:val="40"/>
          <w:szCs w:val="40"/>
        </w:rPr>
      </w:pPr>
      <w:r w:rsidRPr="005F13F3">
        <w:rPr>
          <w:rFonts w:eastAsia="Calibri" w:cstheme="minorHAnsi"/>
          <w:b/>
          <w:sz w:val="40"/>
          <w:szCs w:val="40"/>
        </w:rPr>
        <w:lastRenderedPageBreak/>
        <w:t>Extrait</w:t>
      </w:r>
      <w:r>
        <w:rPr>
          <w:rFonts w:eastAsia="Calibri" w:cstheme="minorHAnsi"/>
          <w:b/>
          <w:sz w:val="40"/>
          <w:szCs w:val="40"/>
        </w:rPr>
        <w:t>s</w:t>
      </w:r>
      <w:r w:rsidRPr="005F13F3">
        <w:rPr>
          <w:rFonts w:eastAsia="Calibri" w:cstheme="minorHAnsi"/>
          <w:b/>
          <w:sz w:val="40"/>
          <w:szCs w:val="40"/>
        </w:rPr>
        <w:t xml:space="preserve"> de l’éditorial</w:t>
      </w:r>
      <w:r w:rsidR="005F5687" w:rsidRPr="005F13F3">
        <w:rPr>
          <w:b/>
          <w:sz w:val="40"/>
          <w:szCs w:val="40"/>
        </w:rPr>
        <w:t xml:space="preserve"> d’Henri Lopes</w:t>
      </w:r>
      <w:r>
        <w:rPr>
          <w:b/>
          <w:sz w:val="40"/>
          <w:szCs w:val="40"/>
        </w:rPr>
        <w:t xml:space="preserve"> n° 44</w:t>
      </w:r>
    </w:p>
    <w:p w:rsidR="00AF566E" w:rsidRDefault="00FE22EE">
      <w:pPr>
        <w:rPr>
          <w:sz w:val="28"/>
          <w:szCs w:val="28"/>
        </w:rPr>
      </w:pPr>
      <w:r w:rsidRPr="00FE22EE">
        <w:rPr>
          <w:noProof/>
          <w:sz w:val="28"/>
          <w:szCs w:val="28"/>
        </w:rPr>
        <w:drawing>
          <wp:inline distT="0" distB="0" distL="0" distR="0">
            <wp:extent cx="5759450" cy="2562225"/>
            <wp:effectExtent l="0" t="0" r="0" b="0"/>
            <wp:docPr id="20"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5F13F3" w:rsidRPr="005F13F3" w:rsidRDefault="005F13F3" w:rsidP="005F13F3">
      <w:pPr>
        <w:widowControl w:val="0"/>
        <w:autoSpaceDE w:val="0"/>
        <w:autoSpaceDN w:val="0"/>
        <w:adjustRightInd w:val="0"/>
        <w:spacing w:before="64" w:after="0" w:line="249" w:lineRule="auto"/>
        <w:ind w:right="56"/>
        <w:rPr>
          <w:rFonts w:ascii="Calibri" w:eastAsia="Calibri" w:hAnsi="Calibri" w:cs="Calibri"/>
          <w:color w:val="231F20"/>
          <w:sz w:val="28"/>
          <w:szCs w:val="28"/>
        </w:rPr>
      </w:pPr>
      <w:r w:rsidRPr="005F13F3">
        <w:rPr>
          <w:rFonts w:ascii="Calibri" w:eastAsia="Calibri" w:hAnsi="Calibri" w:cs="Calibri"/>
          <w:color w:val="231F20"/>
          <w:spacing w:val="2"/>
          <w:sz w:val="28"/>
          <w:szCs w:val="28"/>
        </w:rPr>
        <w:t>Kinshasa</w:t>
      </w:r>
      <w:r w:rsidRPr="005F13F3">
        <w:rPr>
          <w:rFonts w:ascii="Calibri" w:eastAsia="Calibri" w:hAnsi="Calibri" w:cs="Calibri"/>
          <w:color w:val="231F20"/>
          <w:sz w:val="28"/>
          <w:szCs w:val="28"/>
        </w:rPr>
        <w:t>,</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capital</w:t>
      </w:r>
      <w:r w:rsidRPr="005F13F3">
        <w:rPr>
          <w:rFonts w:ascii="Calibri" w:eastAsia="Calibri" w:hAnsi="Calibri" w:cs="Calibri"/>
          <w:color w:val="231F20"/>
          <w:sz w:val="28"/>
          <w:szCs w:val="28"/>
        </w:rPr>
        <w:t>e</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u</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plu</w:t>
      </w:r>
      <w:r w:rsidRPr="005F13F3">
        <w:rPr>
          <w:rFonts w:ascii="Calibri" w:eastAsia="Calibri" w:hAnsi="Calibri" w:cs="Calibri"/>
          <w:color w:val="231F20"/>
          <w:sz w:val="28"/>
          <w:szCs w:val="28"/>
        </w:rPr>
        <w:t>s</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gran</w:t>
      </w:r>
      <w:r w:rsidRPr="005F13F3">
        <w:rPr>
          <w:rFonts w:ascii="Calibri" w:eastAsia="Calibri" w:hAnsi="Calibri" w:cs="Calibri"/>
          <w:color w:val="231F20"/>
          <w:sz w:val="28"/>
          <w:szCs w:val="28"/>
        </w:rPr>
        <w:t>d</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pay</w:t>
      </w:r>
      <w:r w:rsidRPr="005F13F3">
        <w:rPr>
          <w:rFonts w:ascii="Calibri" w:eastAsia="Calibri" w:hAnsi="Calibri" w:cs="Calibri"/>
          <w:color w:val="231F20"/>
          <w:sz w:val="28"/>
          <w:szCs w:val="28"/>
        </w:rPr>
        <w:t>s</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francophon</w:t>
      </w:r>
      <w:r w:rsidRPr="005F13F3">
        <w:rPr>
          <w:rFonts w:ascii="Calibri" w:eastAsia="Calibri" w:hAnsi="Calibri" w:cs="Calibri"/>
          <w:color w:val="231F20"/>
          <w:sz w:val="28"/>
          <w:szCs w:val="28"/>
        </w:rPr>
        <w:t>e</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e</w:t>
      </w:r>
      <w:r w:rsidRPr="005F13F3">
        <w:rPr>
          <w:rFonts w:ascii="Calibri" w:eastAsia="Calibri" w:hAnsi="Calibri" w:cs="Calibri"/>
          <w:color w:val="231F20"/>
          <w:sz w:val="28"/>
          <w:szCs w:val="28"/>
        </w:rPr>
        <w:t>n</w:t>
      </w:r>
      <w:r w:rsidRPr="005F13F3">
        <w:rPr>
          <w:rFonts w:ascii="Calibri" w:eastAsia="Calibri" w:hAnsi="Calibri" w:cs="Calibri"/>
          <w:color w:val="231F20"/>
          <w:spacing w:val="17"/>
          <w:sz w:val="28"/>
          <w:szCs w:val="28"/>
        </w:rPr>
        <w:t xml:space="preserve"> </w:t>
      </w:r>
      <w:r w:rsidRPr="005F13F3">
        <w:rPr>
          <w:rFonts w:ascii="Calibri" w:eastAsia="Calibri" w:hAnsi="Calibri" w:cs="Calibri"/>
          <w:color w:val="231F20"/>
          <w:spacing w:val="2"/>
          <w:sz w:val="28"/>
          <w:szCs w:val="28"/>
        </w:rPr>
        <w:t>terme</w:t>
      </w:r>
      <w:r w:rsidRPr="005F13F3">
        <w:rPr>
          <w:rFonts w:ascii="Calibri" w:eastAsia="Calibri" w:hAnsi="Calibri" w:cs="Calibri"/>
          <w:color w:val="231F20"/>
          <w:sz w:val="28"/>
          <w:szCs w:val="28"/>
        </w:rPr>
        <w:t xml:space="preserve">s </w:t>
      </w:r>
      <w:r w:rsidRPr="005F13F3">
        <w:rPr>
          <w:rFonts w:ascii="Calibri" w:eastAsia="Calibri" w:hAnsi="Calibri" w:cs="Calibri"/>
          <w:color w:val="231F20"/>
          <w:spacing w:val="-2"/>
          <w:sz w:val="28"/>
          <w:szCs w:val="28"/>
        </w:rPr>
        <w:t>démographiques</w:t>
      </w:r>
      <w:r w:rsidRPr="005F13F3">
        <w:rPr>
          <w:rFonts w:ascii="Calibri" w:eastAsia="Calibri" w:hAnsi="Calibri" w:cs="Calibri"/>
          <w:color w:val="231F20"/>
          <w:sz w:val="28"/>
          <w:szCs w:val="28"/>
        </w:rPr>
        <w: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accueillera</w:t>
      </w:r>
      <w:r w:rsidRPr="005F13F3">
        <w:rPr>
          <w:rFonts w:ascii="Calibri" w:eastAsia="Calibri" w:hAnsi="Calibri" w:cs="Calibri"/>
          <w:color w:val="231F20"/>
          <w:sz w:val="28"/>
          <w:szCs w:val="28"/>
        </w:rPr>
        <w: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u</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1</w:t>
      </w:r>
      <w:r w:rsidRPr="005F13F3">
        <w:rPr>
          <w:rFonts w:ascii="Calibri" w:eastAsia="Calibri" w:hAnsi="Calibri" w:cs="Calibri"/>
          <w:color w:val="231F20"/>
          <w:sz w:val="28"/>
          <w:szCs w:val="28"/>
        </w:rPr>
        <w:t>0</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a</w:t>
      </w:r>
      <w:r w:rsidRPr="005F13F3">
        <w:rPr>
          <w:rFonts w:ascii="Calibri" w:eastAsia="Calibri" w:hAnsi="Calibri" w:cs="Calibri"/>
          <w:color w:val="231F20"/>
          <w:sz w:val="28"/>
          <w:szCs w:val="28"/>
        </w:rPr>
        <w:t>u</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1</w:t>
      </w:r>
      <w:r w:rsidRPr="005F13F3">
        <w:rPr>
          <w:rFonts w:ascii="Calibri" w:eastAsia="Calibri" w:hAnsi="Calibri" w:cs="Calibri"/>
          <w:color w:val="231F20"/>
          <w:sz w:val="28"/>
          <w:szCs w:val="28"/>
        </w:rPr>
        <w:t>4</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octobre</w:t>
      </w:r>
      <w:r w:rsidRPr="005F13F3">
        <w:rPr>
          <w:rFonts w:ascii="Calibri" w:eastAsia="Calibri" w:hAnsi="Calibri" w:cs="Calibri"/>
          <w:color w:val="231F20"/>
          <w:sz w:val="28"/>
          <w:szCs w:val="28"/>
        </w:rPr>
        <w: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le</w:t>
      </w:r>
      <w:r w:rsidRPr="005F13F3">
        <w:rPr>
          <w:rFonts w:ascii="Calibri" w:eastAsia="Calibri" w:hAnsi="Calibri" w:cs="Calibri"/>
          <w:color w:val="231F20"/>
          <w:sz w:val="28"/>
          <w:szCs w:val="28"/>
        </w:rPr>
        <w:t>s</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instance</w:t>
      </w:r>
      <w:r w:rsidRPr="005F13F3">
        <w:rPr>
          <w:rFonts w:ascii="Calibri" w:eastAsia="Calibri" w:hAnsi="Calibri" w:cs="Calibri"/>
          <w:color w:val="231F20"/>
          <w:sz w:val="28"/>
          <w:szCs w:val="28"/>
        </w:rPr>
        <w:t xml:space="preserve">s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 xml:space="preserve">u </w:t>
      </w:r>
      <w:r w:rsidRPr="005F13F3">
        <w:rPr>
          <w:rFonts w:ascii="Calibri" w:eastAsia="Calibri" w:hAnsi="Calibri" w:cs="Calibri"/>
          <w:color w:val="231F20"/>
          <w:spacing w:val="2"/>
          <w:sz w:val="28"/>
          <w:szCs w:val="28"/>
        </w:rPr>
        <w:t>Somme</w:t>
      </w:r>
      <w:r w:rsidRPr="005F13F3">
        <w:rPr>
          <w:rFonts w:ascii="Calibri" w:eastAsia="Calibri" w:hAnsi="Calibri" w:cs="Calibri"/>
          <w:color w:val="231F20"/>
          <w:sz w:val="28"/>
          <w:szCs w:val="28"/>
        </w:rPr>
        <w:t xml:space="preserve">t </w:t>
      </w:r>
      <w:r w:rsidRPr="005F13F3">
        <w:rPr>
          <w:rFonts w:ascii="Calibri" w:eastAsia="Calibri" w:hAnsi="Calibri" w:cs="Calibri"/>
          <w:color w:val="231F20"/>
          <w:spacing w:val="2"/>
          <w:sz w:val="28"/>
          <w:szCs w:val="28"/>
        </w:rPr>
        <w:t>biannue</w:t>
      </w:r>
      <w:r w:rsidRPr="005F13F3">
        <w:rPr>
          <w:rFonts w:ascii="Calibri" w:eastAsia="Calibri" w:hAnsi="Calibri" w:cs="Calibri"/>
          <w:color w:val="231F20"/>
          <w:sz w:val="28"/>
          <w:szCs w:val="28"/>
        </w:rPr>
        <w:t xml:space="preserve">l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 xml:space="preserve">e </w:t>
      </w:r>
      <w:r w:rsidRPr="005F13F3">
        <w:rPr>
          <w:rFonts w:ascii="Calibri" w:eastAsia="Calibri" w:hAnsi="Calibri" w:cs="Calibri"/>
          <w:color w:val="231F20"/>
          <w:spacing w:val="2"/>
          <w:sz w:val="28"/>
          <w:szCs w:val="28"/>
        </w:rPr>
        <w:t>l’Organisatio</w:t>
      </w:r>
      <w:r w:rsidRPr="005F13F3">
        <w:rPr>
          <w:rFonts w:ascii="Calibri" w:eastAsia="Calibri" w:hAnsi="Calibri" w:cs="Calibri"/>
          <w:color w:val="231F20"/>
          <w:sz w:val="28"/>
          <w:szCs w:val="28"/>
        </w:rPr>
        <w:t xml:space="preserve">n </w:t>
      </w:r>
      <w:r w:rsidRPr="005F13F3">
        <w:rPr>
          <w:rFonts w:ascii="Calibri" w:eastAsia="Calibri" w:hAnsi="Calibri" w:cs="Calibri"/>
          <w:color w:val="231F20"/>
          <w:spacing w:val="2"/>
          <w:sz w:val="28"/>
          <w:szCs w:val="28"/>
        </w:rPr>
        <w:t>international</w:t>
      </w:r>
      <w:r w:rsidRPr="005F13F3">
        <w:rPr>
          <w:rFonts w:ascii="Calibri" w:eastAsia="Calibri" w:hAnsi="Calibri" w:cs="Calibri"/>
          <w:color w:val="231F20"/>
          <w:sz w:val="28"/>
          <w:szCs w:val="28"/>
        </w:rPr>
        <w:t xml:space="preserve">e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 xml:space="preserve">e </w:t>
      </w:r>
      <w:r w:rsidRPr="005F13F3">
        <w:rPr>
          <w:rFonts w:ascii="Calibri" w:eastAsia="Calibri" w:hAnsi="Calibri" w:cs="Calibri"/>
          <w:color w:val="231F20"/>
          <w:spacing w:val="2"/>
          <w:sz w:val="28"/>
          <w:szCs w:val="28"/>
        </w:rPr>
        <w:t>l</w:t>
      </w:r>
      <w:r w:rsidRPr="005F13F3">
        <w:rPr>
          <w:rFonts w:ascii="Calibri" w:eastAsia="Calibri" w:hAnsi="Calibri" w:cs="Calibri"/>
          <w:color w:val="231F20"/>
          <w:sz w:val="28"/>
          <w:szCs w:val="28"/>
        </w:rPr>
        <w:t xml:space="preserve">a </w:t>
      </w:r>
      <w:r w:rsidRPr="005F13F3">
        <w:rPr>
          <w:rFonts w:ascii="Calibri" w:eastAsia="Calibri" w:hAnsi="Calibri" w:cs="Calibri"/>
          <w:color w:val="231F20"/>
          <w:spacing w:val="2"/>
          <w:sz w:val="28"/>
          <w:szCs w:val="28"/>
        </w:rPr>
        <w:t>Francophonie</w:t>
      </w:r>
      <w:r w:rsidRPr="005F13F3">
        <w:rPr>
          <w:rFonts w:ascii="Calibri" w:eastAsia="Calibri" w:hAnsi="Calibri" w:cs="Calibri"/>
          <w:color w:val="231F20"/>
          <w:sz w:val="28"/>
          <w:szCs w:val="28"/>
        </w:rPr>
        <w:t>.</w:t>
      </w:r>
    </w:p>
    <w:p w:rsidR="005F13F3" w:rsidRPr="005F13F3" w:rsidRDefault="005F13F3" w:rsidP="005F13F3">
      <w:pPr>
        <w:widowControl w:val="0"/>
        <w:autoSpaceDE w:val="0"/>
        <w:autoSpaceDN w:val="0"/>
        <w:adjustRightInd w:val="0"/>
        <w:spacing w:after="0" w:line="249" w:lineRule="auto"/>
        <w:ind w:left="104" w:right="62"/>
        <w:jc w:val="both"/>
        <w:rPr>
          <w:rFonts w:ascii="Calibri" w:eastAsia="Calibri" w:hAnsi="Calibri" w:cs="Calibri"/>
          <w:color w:val="231F20"/>
          <w:sz w:val="28"/>
          <w:szCs w:val="28"/>
        </w:rPr>
      </w:pPr>
    </w:p>
    <w:p w:rsidR="005F13F3" w:rsidRPr="005F13F3" w:rsidRDefault="005F13F3" w:rsidP="005F13F3">
      <w:pPr>
        <w:widowControl w:val="0"/>
        <w:autoSpaceDE w:val="0"/>
        <w:autoSpaceDN w:val="0"/>
        <w:adjustRightInd w:val="0"/>
        <w:spacing w:after="0" w:line="249" w:lineRule="auto"/>
        <w:ind w:right="62"/>
        <w:jc w:val="both"/>
        <w:rPr>
          <w:rFonts w:ascii="Calibri" w:eastAsia="Calibri" w:hAnsi="Calibri" w:cs="Calibri"/>
          <w:color w:val="000000"/>
          <w:sz w:val="28"/>
          <w:szCs w:val="28"/>
        </w:rPr>
      </w:pPr>
      <w:r w:rsidRPr="005F13F3">
        <w:rPr>
          <w:rFonts w:ascii="Calibri" w:eastAsia="Calibri" w:hAnsi="Calibri" w:cs="Calibri"/>
          <w:color w:val="231F20"/>
          <w:sz w:val="28"/>
          <w:szCs w:val="28"/>
        </w:rPr>
        <w:t>À</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l’ordre</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du</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jour</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figureront</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les</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grandes</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préoccupations</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du</w:t>
      </w:r>
      <w:r w:rsidRPr="005F13F3">
        <w:rPr>
          <w:rFonts w:ascii="Calibri" w:eastAsia="Calibri" w:hAnsi="Calibri" w:cs="Calibri"/>
          <w:color w:val="231F20"/>
          <w:spacing w:val="-2"/>
          <w:sz w:val="28"/>
          <w:szCs w:val="28"/>
        </w:rPr>
        <w:t xml:space="preserve"> </w:t>
      </w:r>
      <w:r w:rsidRPr="005F13F3">
        <w:rPr>
          <w:rFonts w:ascii="Calibri" w:eastAsia="Calibri" w:hAnsi="Calibri" w:cs="Calibri"/>
          <w:color w:val="231F20"/>
          <w:sz w:val="28"/>
          <w:szCs w:val="28"/>
        </w:rPr>
        <w:t>monde, au-delà de la francophonie.</w:t>
      </w:r>
    </w:p>
    <w:p w:rsidR="005F13F3" w:rsidRPr="005F13F3" w:rsidRDefault="005F13F3" w:rsidP="005F13F3">
      <w:pPr>
        <w:widowControl w:val="0"/>
        <w:autoSpaceDE w:val="0"/>
        <w:autoSpaceDN w:val="0"/>
        <w:adjustRightInd w:val="0"/>
        <w:spacing w:after="0" w:line="249" w:lineRule="auto"/>
        <w:ind w:left="104" w:right="61"/>
        <w:jc w:val="both"/>
        <w:rPr>
          <w:rFonts w:ascii="Calibri" w:eastAsia="Calibri" w:hAnsi="Calibri" w:cs="Calibri"/>
          <w:color w:val="000000"/>
          <w:sz w:val="28"/>
          <w:szCs w:val="28"/>
        </w:rPr>
      </w:pPr>
    </w:p>
    <w:p w:rsidR="005F13F3" w:rsidRPr="005F13F3" w:rsidRDefault="005F13F3" w:rsidP="005F13F3">
      <w:pPr>
        <w:widowControl w:val="0"/>
        <w:autoSpaceDE w:val="0"/>
        <w:autoSpaceDN w:val="0"/>
        <w:adjustRightInd w:val="0"/>
        <w:spacing w:after="0" w:line="249" w:lineRule="auto"/>
        <w:ind w:right="61"/>
        <w:jc w:val="both"/>
        <w:rPr>
          <w:rFonts w:ascii="Calibri" w:eastAsia="Calibri" w:hAnsi="Calibri" w:cs="Calibri"/>
          <w:color w:val="000000"/>
          <w:sz w:val="28"/>
          <w:szCs w:val="28"/>
        </w:rPr>
      </w:pPr>
      <w:r w:rsidRPr="005F13F3">
        <w:rPr>
          <w:rFonts w:ascii="Calibri" w:eastAsia="Calibri" w:hAnsi="Calibri" w:cs="Calibri"/>
          <w:color w:val="231F20"/>
          <w:spacing w:val="-2"/>
          <w:sz w:val="28"/>
          <w:szCs w:val="28"/>
        </w:rPr>
        <w:t>E</w:t>
      </w:r>
      <w:r w:rsidRPr="005F13F3">
        <w:rPr>
          <w:rFonts w:ascii="Calibri" w:eastAsia="Calibri" w:hAnsi="Calibri" w:cs="Calibri"/>
          <w:color w:val="231F20"/>
          <w:sz w:val="28"/>
          <w:szCs w:val="28"/>
        </w:rPr>
        <w:t>n</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tête</w:t>
      </w:r>
      <w:r w:rsidRPr="005F13F3">
        <w:rPr>
          <w:rFonts w:ascii="Calibri" w:eastAsia="Calibri" w:hAnsi="Calibri" w:cs="Calibri"/>
          <w:color w:val="231F20"/>
          <w:sz w:val="28"/>
          <w:szCs w:val="28"/>
        </w:rPr>
        <w: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le</w:t>
      </w:r>
      <w:r w:rsidRPr="005F13F3">
        <w:rPr>
          <w:rFonts w:ascii="Calibri" w:eastAsia="Calibri" w:hAnsi="Calibri" w:cs="Calibri"/>
          <w:color w:val="231F20"/>
          <w:sz w:val="28"/>
          <w:szCs w:val="28"/>
        </w:rPr>
        <w:t>s</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question</w:t>
      </w:r>
      <w:r w:rsidRPr="005F13F3">
        <w:rPr>
          <w:rFonts w:ascii="Calibri" w:eastAsia="Calibri" w:hAnsi="Calibri" w:cs="Calibri"/>
          <w:color w:val="231F20"/>
          <w:sz w:val="28"/>
          <w:szCs w:val="28"/>
        </w:rPr>
        <w:t>s</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d’environnement</w:t>
      </w:r>
      <w:r w:rsidRPr="005F13F3">
        <w:rPr>
          <w:rFonts w:ascii="Calibri" w:eastAsia="Calibri" w:hAnsi="Calibri" w:cs="Calibri"/>
          <w:color w:val="231F20"/>
          <w:sz w:val="28"/>
          <w:szCs w:val="28"/>
        </w:rPr>
        <w: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Elle</w:t>
      </w:r>
      <w:r w:rsidRPr="005F13F3">
        <w:rPr>
          <w:rFonts w:ascii="Calibri" w:eastAsia="Calibri" w:hAnsi="Calibri" w:cs="Calibri"/>
          <w:color w:val="231F20"/>
          <w:sz w:val="28"/>
          <w:szCs w:val="28"/>
        </w:rPr>
        <w:t>s</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viennen</w:t>
      </w:r>
      <w:r w:rsidRPr="005F13F3">
        <w:rPr>
          <w:rFonts w:ascii="Calibri" w:eastAsia="Calibri" w:hAnsi="Calibri" w:cs="Calibri"/>
          <w:color w:val="231F20"/>
          <w:sz w:val="28"/>
          <w:szCs w:val="28"/>
        </w:rPr>
        <w:t>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d’autan</w:t>
      </w:r>
      <w:r w:rsidRPr="005F13F3">
        <w:rPr>
          <w:rFonts w:ascii="Calibri" w:eastAsia="Calibri" w:hAnsi="Calibri" w:cs="Calibri"/>
          <w:color w:val="231F20"/>
          <w:sz w:val="28"/>
          <w:szCs w:val="28"/>
        </w:rPr>
        <w:t>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2"/>
          <w:sz w:val="28"/>
          <w:szCs w:val="28"/>
        </w:rPr>
        <w:t>plu</w:t>
      </w:r>
      <w:r w:rsidRPr="005F13F3">
        <w:rPr>
          <w:rFonts w:ascii="Calibri" w:eastAsia="Calibri" w:hAnsi="Calibri" w:cs="Calibri"/>
          <w:color w:val="231F20"/>
          <w:sz w:val="28"/>
          <w:szCs w:val="28"/>
        </w:rPr>
        <w:t xml:space="preserve">s à propos que la communauté francophone, après Rio+20 et au cœur </w:t>
      </w:r>
      <w:r w:rsidRPr="005F13F3">
        <w:rPr>
          <w:rFonts w:ascii="Calibri" w:eastAsia="Calibri" w:hAnsi="Calibri" w:cs="Calibri"/>
          <w:color w:val="231F20"/>
          <w:spacing w:val="-1"/>
          <w:sz w:val="28"/>
          <w:szCs w:val="28"/>
        </w:rPr>
        <w:t>d</w:t>
      </w:r>
      <w:r w:rsidRPr="005F13F3">
        <w:rPr>
          <w:rFonts w:ascii="Calibri" w:eastAsia="Calibri" w:hAnsi="Calibri" w:cs="Calibri"/>
          <w:color w:val="231F20"/>
          <w:sz w:val="28"/>
          <w:szCs w:val="28"/>
        </w:rPr>
        <w:t>u</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Bassi</w:t>
      </w:r>
      <w:r w:rsidRPr="005F13F3">
        <w:rPr>
          <w:rFonts w:ascii="Calibri" w:eastAsia="Calibri" w:hAnsi="Calibri" w:cs="Calibri"/>
          <w:color w:val="231F20"/>
          <w:sz w:val="28"/>
          <w:szCs w:val="28"/>
        </w:rPr>
        <w:t>n</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qu</w:t>
      </w:r>
      <w:r w:rsidRPr="005F13F3">
        <w:rPr>
          <w:rFonts w:ascii="Calibri" w:eastAsia="Calibri" w:hAnsi="Calibri" w:cs="Calibri"/>
          <w:color w:val="231F20"/>
          <w:sz w:val="28"/>
          <w:szCs w:val="28"/>
        </w:rPr>
        <w:t>i</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constitu</w:t>
      </w:r>
      <w:r w:rsidRPr="005F13F3">
        <w:rPr>
          <w:rFonts w:ascii="Calibri" w:eastAsia="Calibri" w:hAnsi="Calibri" w:cs="Calibri"/>
          <w:color w:val="231F20"/>
          <w:sz w:val="28"/>
          <w:szCs w:val="28"/>
        </w:rPr>
        <w:t>e</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l</w:t>
      </w:r>
      <w:r w:rsidRPr="005F13F3">
        <w:rPr>
          <w:rFonts w:ascii="Calibri" w:eastAsia="Calibri" w:hAnsi="Calibri" w:cs="Calibri"/>
          <w:color w:val="231F20"/>
          <w:sz w:val="28"/>
          <w:szCs w:val="28"/>
        </w:rPr>
        <w:t>e</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deuxièm</w:t>
      </w:r>
      <w:r w:rsidRPr="005F13F3">
        <w:rPr>
          <w:rFonts w:ascii="Calibri" w:eastAsia="Calibri" w:hAnsi="Calibri" w:cs="Calibri"/>
          <w:color w:val="231F20"/>
          <w:sz w:val="28"/>
          <w:szCs w:val="28"/>
        </w:rPr>
        <w:t>e</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poumo</w:t>
      </w:r>
      <w:r w:rsidRPr="005F13F3">
        <w:rPr>
          <w:rFonts w:ascii="Calibri" w:eastAsia="Calibri" w:hAnsi="Calibri" w:cs="Calibri"/>
          <w:color w:val="231F20"/>
          <w:sz w:val="28"/>
          <w:szCs w:val="28"/>
        </w:rPr>
        <w:t>n</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écologiqu</w:t>
      </w:r>
      <w:r w:rsidRPr="005F13F3">
        <w:rPr>
          <w:rFonts w:ascii="Calibri" w:eastAsia="Calibri" w:hAnsi="Calibri" w:cs="Calibri"/>
          <w:color w:val="231F20"/>
          <w:sz w:val="28"/>
          <w:szCs w:val="28"/>
        </w:rPr>
        <w:t>e</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d</w:t>
      </w:r>
      <w:r w:rsidRPr="005F13F3">
        <w:rPr>
          <w:rFonts w:ascii="Calibri" w:eastAsia="Calibri" w:hAnsi="Calibri" w:cs="Calibri"/>
          <w:color w:val="231F20"/>
          <w:sz w:val="28"/>
          <w:szCs w:val="28"/>
        </w:rPr>
        <w:t>e</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l</w:t>
      </w:r>
      <w:r w:rsidRPr="005F13F3">
        <w:rPr>
          <w:rFonts w:ascii="Calibri" w:eastAsia="Calibri" w:hAnsi="Calibri" w:cs="Calibri"/>
          <w:color w:val="231F20"/>
          <w:sz w:val="28"/>
          <w:szCs w:val="28"/>
        </w:rPr>
        <w:t>a</w:t>
      </w:r>
      <w:r w:rsidRPr="005F13F3">
        <w:rPr>
          <w:rFonts w:ascii="Calibri" w:eastAsia="Calibri" w:hAnsi="Calibri" w:cs="Calibri"/>
          <w:color w:val="231F20"/>
          <w:spacing w:val="-10"/>
          <w:sz w:val="28"/>
          <w:szCs w:val="28"/>
        </w:rPr>
        <w:t xml:space="preserve"> </w:t>
      </w:r>
      <w:r w:rsidRPr="005F13F3">
        <w:rPr>
          <w:rFonts w:ascii="Calibri" w:eastAsia="Calibri" w:hAnsi="Calibri" w:cs="Calibri"/>
          <w:color w:val="231F20"/>
          <w:spacing w:val="-1"/>
          <w:sz w:val="28"/>
          <w:szCs w:val="28"/>
        </w:rPr>
        <w:t>planète</w:t>
      </w:r>
      <w:r w:rsidRPr="005F13F3">
        <w:rPr>
          <w:rFonts w:ascii="Calibri" w:eastAsia="Calibri" w:hAnsi="Calibri" w:cs="Calibri"/>
          <w:color w:val="231F20"/>
          <w:sz w:val="28"/>
          <w:szCs w:val="28"/>
        </w:rPr>
        <w:t xml:space="preserve">, </w:t>
      </w:r>
      <w:r w:rsidRPr="005F13F3">
        <w:rPr>
          <w:rFonts w:ascii="Calibri" w:eastAsia="Calibri" w:hAnsi="Calibri" w:cs="Calibri"/>
          <w:color w:val="231F20"/>
          <w:spacing w:val="2"/>
          <w:sz w:val="28"/>
          <w:szCs w:val="28"/>
        </w:rPr>
        <w:t>souhaiter</w:t>
      </w:r>
      <w:r w:rsidRPr="005F13F3">
        <w:rPr>
          <w:rFonts w:ascii="Calibri" w:eastAsia="Calibri" w:hAnsi="Calibri" w:cs="Calibri"/>
          <w:color w:val="231F20"/>
          <w:sz w:val="28"/>
          <w:szCs w:val="28"/>
        </w:rPr>
        <w:t xml:space="preserve">a </w:t>
      </w:r>
      <w:r w:rsidRPr="005F13F3">
        <w:rPr>
          <w:rFonts w:ascii="Calibri" w:eastAsia="Calibri" w:hAnsi="Calibri" w:cs="Calibri"/>
          <w:color w:val="231F20"/>
          <w:spacing w:val="2"/>
          <w:sz w:val="28"/>
          <w:szCs w:val="28"/>
        </w:rPr>
        <w:t>fair</w:t>
      </w:r>
      <w:r w:rsidRPr="005F13F3">
        <w:rPr>
          <w:rFonts w:ascii="Calibri" w:eastAsia="Calibri" w:hAnsi="Calibri" w:cs="Calibri"/>
          <w:color w:val="231F20"/>
          <w:sz w:val="28"/>
          <w:szCs w:val="28"/>
        </w:rPr>
        <w:t xml:space="preserve">e </w:t>
      </w:r>
      <w:r w:rsidRPr="005F13F3">
        <w:rPr>
          <w:rFonts w:ascii="Calibri" w:eastAsia="Calibri" w:hAnsi="Calibri" w:cs="Calibri"/>
          <w:color w:val="231F20"/>
          <w:spacing w:val="2"/>
          <w:sz w:val="28"/>
          <w:szCs w:val="28"/>
        </w:rPr>
        <w:t>l</w:t>
      </w:r>
      <w:r w:rsidRPr="005F13F3">
        <w:rPr>
          <w:rFonts w:ascii="Calibri" w:eastAsia="Calibri" w:hAnsi="Calibri" w:cs="Calibri"/>
          <w:color w:val="231F20"/>
          <w:sz w:val="28"/>
          <w:szCs w:val="28"/>
        </w:rPr>
        <w:t xml:space="preserve">e </w:t>
      </w:r>
      <w:r w:rsidRPr="005F13F3">
        <w:rPr>
          <w:rFonts w:ascii="Calibri" w:eastAsia="Calibri" w:hAnsi="Calibri" w:cs="Calibri"/>
          <w:color w:val="231F20"/>
          <w:spacing w:val="2"/>
          <w:sz w:val="28"/>
          <w:szCs w:val="28"/>
        </w:rPr>
        <w:t>poin</w:t>
      </w:r>
      <w:r w:rsidRPr="005F13F3">
        <w:rPr>
          <w:rFonts w:ascii="Calibri" w:eastAsia="Calibri" w:hAnsi="Calibri" w:cs="Calibri"/>
          <w:color w:val="231F20"/>
          <w:sz w:val="28"/>
          <w:szCs w:val="28"/>
        </w:rPr>
        <w:t xml:space="preserve">t </w:t>
      </w:r>
      <w:r w:rsidRPr="005F13F3">
        <w:rPr>
          <w:rFonts w:ascii="Calibri" w:eastAsia="Calibri" w:hAnsi="Calibri" w:cs="Calibri"/>
          <w:color w:val="231F20"/>
          <w:spacing w:val="2"/>
          <w:sz w:val="28"/>
          <w:szCs w:val="28"/>
        </w:rPr>
        <w:t>su</w:t>
      </w:r>
      <w:r w:rsidRPr="005F13F3">
        <w:rPr>
          <w:rFonts w:ascii="Calibri" w:eastAsia="Calibri" w:hAnsi="Calibri" w:cs="Calibri"/>
          <w:color w:val="231F20"/>
          <w:sz w:val="28"/>
          <w:szCs w:val="28"/>
        </w:rPr>
        <w:t xml:space="preserve">r </w:t>
      </w:r>
      <w:r w:rsidRPr="005F13F3">
        <w:rPr>
          <w:rFonts w:ascii="Calibri" w:eastAsia="Calibri" w:hAnsi="Calibri" w:cs="Calibri"/>
          <w:color w:val="231F20"/>
          <w:spacing w:val="2"/>
          <w:sz w:val="28"/>
          <w:szCs w:val="28"/>
        </w:rPr>
        <w:t>le</w:t>
      </w:r>
      <w:r w:rsidRPr="005F13F3">
        <w:rPr>
          <w:rFonts w:ascii="Calibri" w:eastAsia="Calibri" w:hAnsi="Calibri" w:cs="Calibri"/>
          <w:color w:val="231F20"/>
          <w:sz w:val="28"/>
          <w:szCs w:val="28"/>
        </w:rPr>
        <w:t xml:space="preserve">s </w:t>
      </w:r>
      <w:r w:rsidRPr="005F13F3">
        <w:rPr>
          <w:rFonts w:ascii="Calibri" w:eastAsia="Calibri" w:hAnsi="Calibri" w:cs="Calibri"/>
          <w:color w:val="231F20"/>
          <w:spacing w:val="2"/>
          <w:sz w:val="28"/>
          <w:szCs w:val="28"/>
        </w:rPr>
        <w:t>question</w:t>
      </w:r>
      <w:r w:rsidRPr="005F13F3">
        <w:rPr>
          <w:rFonts w:ascii="Calibri" w:eastAsia="Calibri" w:hAnsi="Calibri" w:cs="Calibri"/>
          <w:color w:val="231F20"/>
          <w:sz w:val="28"/>
          <w:szCs w:val="28"/>
        </w:rPr>
        <w:t xml:space="preserve">s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 xml:space="preserve">e </w:t>
      </w:r>
      <w:r w:rsidRPr="005F13F3">
        <w:rPr>
          <w:rFonts w:ascii="Calibri" w:eastAsia="Calibri" w:hAnsi="Calibri" w:cs="Calibri"/>
          <w:color w:val="231F20"/>
          <w:spacing w:val="2"/>
          <w:sz w:val="28"/>
          <w:szCs w:val="28"/>
        </w:rPr>
        <w:t>l</w:t>
      </w:r>
      <w:r w:rsidRPr="005F13F3">
        <w:rPr>
          <w:rFonts w:ascii="Calibri" w:eastAsia="Calibri" w:hAnsi="Calibri" w:cs="Calibri"/>
          <w:color w:val="231F20"/>
          <w:sz w:val="28"/>
          <w:szCs w:val="28"/>
        </w:rPr>
        <w:t xml:space="preserve">a </w:t>
      </w:r>
      <w:r w:rsidRPr="005F13F3">
        <w:rPr>
          <w:rFonts w:ascii="Calibri" w:eastAsia="Calibri" w:hAnsi="Calibri" w:cs="Calibri"/>
          <w:color w:val="231F20"/>
          <w:spacing w:val="2"/>
          <w:sz w:val="28"/>
          <w:szCs w:val="28"/>
        </w:rPr>
        <w:t>biodiversit</w:t>
      </w:r>
      <w:r w:rsidRPr="005F13F3">
        <w:rPr>
          <w:rFonts w:ascii="Calibri" w:eastAsia="Calibri" w:hAnsi="Calibri" w:cs="Calibri"/>
          <w:color w:val="231F20"/>
          <w:sz w:val="28"/>
          <w:szCs w:val="28"/>
        </w:rPr>
        <w:t xml:space="preserve">é </w:t>
      </w:r>
      <w:r w:rsidRPr="005F13F3">
        <w:rPr>
          <w:rFonts w:ascii="Calibri" w:eastAsia="Calibri" w:hAnsi="Calibri" w:cs="Calibri"/>
          <w:color w:val="231F20"/>
          <w:spacing w:val="2"/>
          <w:sz w:val="28"/>
          <w:szCs w:val="28"/>
        </w:rPr>
        <w:t>e</w:t>
      </w:r>
      <w:r w:rsidRPr="005F13F3">
        <w:rPr>
          <w:rFonts w:ascii="Calibri" w:eastAsia="Calibri" w:hAnsi="Calibri" w:cs="Calibri"/>
          <w:color w:val="231F20"/>
          <w:sz w:val="28"/>
          <w:szCs w:val="28"/>
        </w:rPr>
        <w:t xml:space="preserve">t </w:t>
      </w:r>
      <w:r w:rsidRPr="005F13F3">
        <w:rPr>
          <w:rFonts w:ascii="Calibri" w:eastAsia="Calibri" w:hAnsi="Calibri" w:cs="Calibri"/>
          <w:color w:val="231F20"/>
          <w:spacing w:val="2"/>
          <w:sz w:val="28"/>
          <w:szCs w:val="28"/>
        </w:rPr>
        <w:t>d</w:t>
      </w:r>
      <w:r w:rsidRPr="005F13F3">
        <w:rPr>
          <w:rFonts w:ascii="Calibri" w:eastAsia="Calibri" w:hAnsi="Calibri" w:cs="Calibri"/>
          <w:color w:val="231F20"/>
          <w:sz w:val="28"/>
          <w:szCs w:val="28"/>
        </w:rPr>
        <w:t>u développement durable.</w:t>
      </w:r>
    </w:p>
    <w:p w:rsidR="005F13F3" w:rsidRPr="005F13F3" w:rsidRDefault="005F13F3" w:rsidP="005F13F3">
      <w:pPr>
        <w:widowControl w:val="0"/>
        <w:autoSpaceDE w:val="0"/>
        <w:autoSpaceDN w:val="0"/>
        <w:adjustRightInd w:val="0"/>
        <w:spacing w:before="10" w:after="0" w:line="260" w:lineRule="exact"/>
        <w:rPr>
          <w:rFonts w:ascii="Calibri" w:eastAsia="Calibri" w:hAnsi="Calibri" w:cs="Calibri"/>
          <w:color w:val="000000"/>
          <w:sz w:val="28"/>
          <w:szCs w:val="28"/>
        </w:rPr>
      </w:pPr>
    </w:p>
    <w:p w:rsidR="005F13F3" w:rsidRPr="005F13F3" w:rsidRDefault="005F13F3" w:rsidP="005F13F3">
      <w:pPr>
        <w:widowControl w:val="0"/>
        <w:autoSpaceDE w:val="0"/>
        <w:autoSpaceDN w:val="0"/>
        <w:adjustRightInd w:val="0"/>
        <w:spacing w:before="64" w:after="0" w:line="249" w:lineRule="auto"/>
        <w:ind w:right="56"/>
        <w:rPr>
          <w:rFonts w:ascii="Calibri" w:eastAsia="Calibri" w:hAnsi="Calibri" w:cs="Calibri"/>
          <w:color w:val="231F20"/>
          <w:sz w:val="28"/>
          <w:szCs w:val="28"/>
        </w:rPr>
      </w:pPr>
      <w:r w:rsidRPr="005F13F3">
        <w:rPr>
          <w:rFonts w:ascii="Calibri" w:eastAsia="Calibri" w:hAnsi="Calibri" w:cs="Calibri"/>
          <w:color w:val="231F20"/>
          <w:sz w:val="28"/>
          <w:szCs w:val="28"/>
        </w:rPr>
        <w:t>Aussi</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importantes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seront</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les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questions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relatives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aux</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chapitres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la démocratie,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des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droits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humains,</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la</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bonne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gouvernance,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l’État</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de droit.</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pacing w:val="-21"/>
          <w:sz w:val="28"/>
          <w:szCs w:val="28"/>
        </w:rPr>
        <w:t>A</w:t>
      </w:r>
      <w:r w:rsidRPr="005F13F3">
        <w:rPr>
          <w:rFonts w:ascii="Calibri" w:eastAsia="Calibri" w:hAnsi="Calibri" w:cs="Calibri"/>
          <w:color w:val="231F20"/>
          <w:sz w:val="28"/>
          <w:szCs w:val="28"/>
        </w:rPr>
        <w:t>vec</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la</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Déclaration</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de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Bamako,</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adoptée</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en</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2000,</w:t>
      </w:r>
      <w:r w:rsidRPr="005F13F3">
        <w:rPr>
          <w:rFonts w:ascii="Calibri" w:eastAsia="Calibri" w:hAnsi="Calibri" w:cs="Calibri"/>
          <w:color w:val="231F20"/>
          <w:spacing w:val="-9"/>
          <w:sz w:val="28"/>
          <w:szCs w:val="28"/>
        </w:rPr>
        <w:t xml:space="preserve"> </w:t>
      </w:r>
      <w:r w:rsidRPr="005F13F3">
        <w:rPr>
          <w:rFonts w:ascii="Calibri" w:eastAsia="Calibri" w:hAnsi="Calibri" w:cs="Calibri"/>
          <w:color w:val="231F20"/>
          <w:sz w:val="28"/>
          <w:szCs w:val="28"/>
        </w:rPr>
        <w:t xml:space="preserve">l’Organisation </w:t>
      </w:r>
      <w:r w:rsidRPr="005F13F3">
        <w:rPr>
          <w:rFonts w:ascii="Calibri" w:eastAsia="Calibri" w:hAnsi="Calibri" w:cs="Calibri"/>
          <w:color w:val="231F20"/>
          <w:spacing w:val="-1"/>
          <w:sz w:val="28"/>
          <w:szCs w:val="28"/>
        </w:rPr>
        <w:t>s’es</w:t>
      </w:r>
      <w:r w:rsidRPr="005F13F3">
        <w:rPr>
          <w:rFonts w:ascii="Calibri" w:eastAsia="Calibri" w:hAnsi="Calibri" w:cs="Calibri"/>
          <w:color w:val="231F20"/>
          <w:sz w:val="28"/>
          <w:szCs w:val="28"/>
        </w:rPr>
        <w:t>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doté</w:t>
      </w:r>
      <w:r w:rsidRPr="005F13F3">
        <w:rPr>
          <w:rFonts w:ascii="Calibri" w:eastAsia="Calibri" w:hAnsi="Calibri" w:cs="Calibri"/>
          <w:color w:val="231F20"/>
          <w:sz w:val="28"/>
          <w:szCs w:val="28"/>
        </w:rPr>
        <w:t>e</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d’u</w:t>
      </w:r>
      <w:r w:rsidRPr="005F13F3">
        <w:rPr>
          <w:rFonts w:ascii="Calibri" w:eastAsia="Calibri" w:hAnsi="Calibri" w:cs="Calibri"/>
          <w:color w:val="231F20"/>
          <w:sz w:val="28"/>
          <w:szCs w:val="28"/>
        </w:rPr>
        <w:t>n</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cadr</w:t>
      </w:r>
      <w:r w:rsidRPr="005F13F3">
        <w:rPr>
          <w:rFonts w:ascii="Calibri" w:eastAsia="Calibri" w:hAnsi="Calibri" w:cs="Calibri"/>
          <w:color w:val="231F20"/>
          <w:sz w:val="28"/>
          <w:szCs w:val="28"/>
        </w:rPr>
        <w:t>e</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e</w:t>
      </w:r>
      <w:r w:rsidRPr="005F13F3">
        <w:rPr>
          <w:rFonts w:ascii="Calibri" w:eastAsia="Calibri" w:hAnsi="Calibri" w:cs="Calibri"/>
          <w:color w:val="231F20"/>
          <w:sz w:val="28"/>
          <w:szCs w:val="28"/>
        </w:rPr>
        <w:t>t</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d’u</w:t>
      </w:r>
      <w:r w:rsidRPr="005F13F3">
        <w:rPr>
          <w:rFonts w:ascii="Calibri" w:eastAsia="Calibri" w:hAnsi="Calibri" w:cs="Calibri"/>
          <w:color w:val="231F20"/>
          <w:sz w:val="28"/>
          <w:szCs w:val="28"/>
        </w:rPr>
        <w:t>n</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tablea</w:t>
      </w:r>
      <w:r w:rsidRPr="005F13F3">
        <w:rPr>
          <w:rFonts w:ascii="Calibri" w:eastAsia="Calibri" w:hAnsi="Calibri" w:cs="Calibri"/>
          <w:color w:val="231F20"/>
          <w:sz w:val="28"/>
          <w:szCs w:val="28"/>
        </w:rPr>
        <w:t>u</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d</w:t>
      </w:r>
      <w:r w:rsidRPr="005F13F3">
        <w:rPr>
          <w:rFonts w:ascii="Calibri" w:eastAsia="Calibri" w:hAnsi="Calibri" w:cs="Calibri"/>
          <w:color w:val="231F20"/>
          <w:sz w:val="28"/>
          <w:szCs w:val="28"/>
        </w:rPr>
        <w:t>e</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bor</w:t>
      </w:r>
      <w:r w:rsidRPr="005F13F3">
        <w:rPr>
          <w:rFonts w:ascii="Calibri" w:eastAsia="Calibri" w:hAnsi="Calibri" w:cs="Calibri"/>
          <w:color w:val="231F20"/>
          <w:sz w:val="28"/>
          <w:szCs w:val="28"/>
        </w:rPr>
        <w:t>d</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su</w:t>
      </w:r>
      <w:r w:rsidRPr="005F13F3">
        <w:rPr>
          <w:rFonts w:ascii="Calibri" w:eastAsia="Calibri" w:hAnsi="Calibri" w:cs="Calibri"/>
          <w:color w:val="231F20"/>
          <w:sz w:val="28"/>
          <w:szCs w:val="28"/>
        </w:rPr>
        <w:t>r</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l</w:t>
      </w:r>
      <w:r w:rsidRPr="005F13F3">
        <w:rPr>
          <w:rFonts w:ascii="Calibri" w:eastAsia="Calibri" w:hAnsi="Calibri" w:cs="Calibri"/>
          <w:color w:val="231F20"/>
          <w:sz w:val="28"/>
          <w:szCs w:val="28"/>
        </w:rPr>
        <w:t>e</w:t>
      </w:r>
      <w:r w:rsidRPr="005F13F3">
        <w:rPr>
          <w:rFonts w:ascii="Calibri" w:eastAsia="Calibri" w:hAnsi="Calibri" w:cs="Calibri"/>
          <w:color w:val="231F20"/>
          <w:spacing w:val="-11"/>
          <w:sz w:val="28"/>
          <w:szCs w:val="28"/>
        </w:rPr>
        <w:t xml:space="preserve"> </w:t>
      </w:r>
      <w:r w:rsidRPr="005F13F3">
        <w:rPr>
          <w:rFonts w:ascii="Calibri" w:eastAsia="Calibri" w:hAnsi="Calibri" w:cs="Calibri"/>
          <w:color w:val="231F20"/>
          <w:spacing w:val="-1"/>
          <w:sz w:val="28"/>
          <w:szCs w:val="28"/>
        </w:rPr>
        <w:t>sujet</w:t>
      </w:r>
      <w:r w:rsidRPr="005F13F3">
        <w:rPr>
          <w:rFonts w:ascii="Calibri" w:eastAsia="Calibri" w:hAnsi="Calibri" w:cs="Calibri"/>
          <w:color w:val="231F20"/>
          <w:sz w:val="28"/>
          <w:szCs w:val="28"/>
        </w:rPr>
        <w:t>.</w:t>
      </w:r>
    </w:p>
    <w:p w:rsidR="005F13F3" w:rsidRPr="005F13F3" w:rsidRDefault="005F13F3" w:rsidP="00A509FB">
      <w:pPr>
        <w:jc w:val="both"/>
        <w:rPr>
          <w:rFonts w:eastAsia="Calibri" w:cstheme="minorHAnsi"/>
          <w:b/>
          <w:sz w:val="28"/>
          <w:szCs w:val="28"/>
        </w:rPr>
      </w:pPr>
    </w:p>
    <w:p w:rsidR="00566305" w:rsidRPr="00566305" w:rsidRDefault="00232E10" w:rsidP="00656F29">
      <w:pPr>
        <w:rPr>
          <w:b/>
          <w:sz w:val="40"/>
          <w:szCs w:val="40"/>
        </w:rPr>
      </w:pPr>
      <w:r>
        <w:rPr>
          <w:sz w:val="28"/>
          <w:szCs w:val="28"/>
        </w:rPr>
        <w:br w:type="column"/>
      </w:r>
      <w:r w:rsidR="00EC3989" w:rsidRPr="00566305">
        <w:rPr>
          <w:b/>
          <w:sz w:val="40"/>
          <w:szCs w:val="40"/>
        </w:rPr>
        <w:lastRenderedPageBreak/>
        <w:t>T</w:t>
      </w:r>
      <w:r w:rsidR="00696AF5" w:rsidRPr="00566305">
        <w:rPr>
          <w:b/>
          <w:sz w:val="40"/>
          <w:szCs w:val="40"/>
        </w:rPr>
        <w:t>able</w:t>
      </w:r>
      <w:r w:rsidR="009028D6" w:rsidRPr="00566305">
        <w:rPr>
          <w:b/>
          <w:sz w:val="40"/>
          <w:szCs w:val="40"/>
        </w:rPr>
        <w:t xml:space="preserve"> r</w:t>
      </w:r>
      <w:r w:rsidR="00EC3989" w:rsidRPr="00566305">
        <w:rPr>
          <w:b/>
          <w:sz w:val="40"/>
          <w:szCs w:val="40"/>
        </w:rPr>
        <w:t>onde 1</w:t>
      </w:r>
      <w:r w:rsidR="00291E17" w:rsidRPr="00566305">
        <w:rPr>
          <w:b/>
          <w:sz w:val="40"/>
          <w:szCs w:val="40"/>
        </w:rPr>
        <w:t xml:space="preserve"> : </w:t>
      </w:r>
      <w:r w:rsidR="00566305" w:rsidRPr="00566305">
        <w:rPr>
          <w:b/>
          <w:sz w:val="40"/>
          <w:szCs w:val="40"/>
        </w:rPr>
        <w:t>Francophonie et développement durable</w:t>
      </w:r>
    </w:p>
    <w:p w:rsidR="00EC3989" w:rsidRDefault="00EC3989" w:rsidP="00B41F10">
      <w:pPr>
        <w:pStyle w:val="Paragraphedeliste"/>
        <w:rPr>
          <w:sz w:val="28"/>
          <w:szCs w:val="28"/>
        </w:rPr>
      </w:pPr>
      <w:r w:rsidRPr="00EC3989">
        <w:rPr>
          <w:noProof/>
          <w:sz w:val="28"/>
          <w:szCs w:val="28"/>
        </w:rPr>
        <w:drawing>
          <wp:inline distT="0" distB="0" distL="0" distR="0">
            <wp:extent cx="5759450" cy="2562225"/>
            <wp:effectExtent l="0" t="0" r="0" b="0"/>
            <wp:docPr id="16"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566305" w:rsidRPr="00054954" w:rsidRDefault="00566305" w:rsidP="00CD35B8">
      <w:pPr>
        <w:pStyle w:val="Paragraphedeliste"/>
        <w:ind w:left="0"/>
        <w:rPr>
          <w:sz w:val="32"/>
          <w:szCs w:val="32"/>
        </w:rPr>
      </w:pPr>
      <w:r w:rsidRPr="00054954">
        <w:rPr>
          <w:rStyle w:val="Accentuation"/>
          <w:b/>
          <w:i w:val="0"/>
          <w:iCs w:val="0"/>
          <w:color w:val="0070C0"/>
          <w:sz w:val="32"/>
          <w:szCs w:val="32"/>
        </w:rPr>
        <w:t xml:space="preserve">Mercredi 10 octobre - 9 h 30 à 11 h 00 </w:t>
      </w:r>
    </w:p>
    <w:p w:rsidR="00106866" w:rsidRPr="00054954" w:rsidRDefault="00566305" w:rsidP="00CD35B8">
      <w:pPr>
        <w:pStyle w:val="Paragraphedeliste"/>
        <w:rPr>
          <w:rFonts w:cs="Calibri"/>
          <w:b/>
          <w:color w:val="000000"/>
          <w:sz w:val="32"/>
          <w:szCs w:val="32"/>
        </w:rPr>
      </w:pPr>
      <w:r w:rsidRPr="00054954">
        <w:rPr>
          <w:b/>
          <w:sz w:val="32"/>
          <w:szCs w:val="32"/>
        </w:rPr>
        <w:t>Francophonie et développement durable</w:t>
      </w:r>
      <w:r w:rsidR="00656F29">
        <w:rPr>
          <w:rFonts w:cs="Calibri"/>
          <w:b/>
          <w:color w:val="000000"/>
          <w:sz w:val="32"/>
          <w:szCs w:val="32"/>
        </w:rPr>
        <w:t> :</w:t>
      </w:r>
    </w:p>
    <w:p w:rsidR="00054954" w:rsidRPr="00054954" w:rsidRDefault="00106866" w:rsidP="00CD35B8">
      <w:pPr>
        <w:pStyle w:val="Paragraphedeliste"/>
        <w:rPr>
          <w:rStyle w:val="lev"/>
          <w:bCs w:val="0"/>
          <w:sz w:val="32"/>
          <w:szCs w:val="32"/>
        </w:rPr>
      </w:pPr>
      <w:r w:rsidRPr="00054954">
        <w:rPr>
          <w:rFonts w:cs="Calibri"/>
          <w:b/>
          <w:color w:val="000000"/>
          <w:sz w:val="32"/>
          <w:szCs w:val="32"/>
        </w:rPr>
        <w:t>Le développement durable, un de</w:t>
      </w:r>
      <w:r w:rsidR="00054954">
        <w:rPr>
          <w:rFonts w:cs="Calibri"/>
          <w:b/>
          <w:color w:val="000000"/>
          <w:sz w:val="32"/>
          <w:szCs w:val="32"/>
        </w:rPr>
        <w:t>s piliers de l’action de l’OIF ;</w:t>
      </w:r>
      <w:r w:rsidRPr="00054954">
        <w:rPr>
          <w:rFonts w:cs="Calibri"/>
          <w:b/>
          <w:color w:val="000000"/>
          <w:sz w:val="32"/>
          <w:szCs w:val="32"/>
        </w:rPr>
        <w:t xml:space="preserve"> du Cadre stratégique décennal 2004-2014 au Sommet RIO+20</w:t>
      </w:r>
    </w:p>
    <w:p w:rsidR="00054954" w:rsidRDefault="00054954" w:rsidP="00DA075B">
      <w:pPr>
        <w:pStyle w:val="NormalWeb"/>
        <w:rPr>
          <w:rStyle w:val="lev"/>
          <w:rFonts w:asciiTheme="minorHAnsi" w:hAnsiTheme="minorHAnsi" w:cstheme="minorHAnsi"/>
        </w:rPr>
      </w:pPr>
    </w:p>
    <w:p w:rsidR="00DA075B" w:rsidRPr="00915765" w:rsidRDefault="00DA075B" w:rsidP="00DA075B">
      <w:pPr>
        <w:pStyle w:val="NormalWeb"/>
        <w:rPr>
          <w:rFonts w:asciiTheme="minorHAnsi" w:hAnsiTheme="minorHAnsi" w:cstheme="minorHAnsi"/>
        </w:rPr>
      </w:pPr>
      <w:r w:rsidRPr="00915765">
        <w:rPr>
          <w:rStyle w:val="lev"/>
          <w:rFonts w:asciiTheme="minorHAnsi" w:hAnsiTheme="minorHAnsi" w:cstheme="minorHAnsi"/>
        </w:rPr>
        <w:t>Intervenants :</w:t>
      </w:r>
      <w:hyperlink r:id="rId12" w:history="1">
        <w:r w:rsidRPr="00915765">
          <w:rPr>
            <w:rFonts w:asciiTheme="minorHAnsi" w:hAnsiTheme="minorHAnsi" w:cstheme="minorHAnsi"/>
            <w:b/>
            <w:bCs/>
            <w:color w:val="17365D" w:themeColor="text2" w:themeShade="BF"/>
            <w:u w:val="single"/>
          </w:rPr>
          <w:br/>
        </w:r>
        <w:r w:rsidRPr="00915765">
          <w:rPr>
            <w:rStyle w:val="Lienhypertexte"/>
            <w:rFonts w:asciiTheme="minorHAnsi" w:hAnsiTheme="minorHAnsi" w:cstheme="minorHAnsi"/>
            <w:b/>
            <w:bCs/>
            <w:color w:val="17365D" w:themeColor="text2" w:themeShade="BF"/>
          </w:rPr>
          <w:t>Henri Djombo</w:t>
        </w:r>
      </w:hyperlink>
      <w:r w:rsidRPr="00915765">
        <w:rPr>
          <w:rStyle w:val="lev"/>
          <w:rFonts w:asciiTheme="minorHAnsi" w:hAnsiTheme="minorHAnsi" w:cstheme="minorHAnsi"/>
          <w:color w:val="17365D" w:themeColor="text2" w:themeShade="BF"/>
        </w:rPr>
        <w:t xml:space="preserve"> : </w:t>
      </w:r>
      <w:r w:rsidRPr="00915765">
        <w:rPr>
          <w:rFonts w:asciiTheme="minorHAnsi" w:hAnsiTheme="minorHAnsi" w:cstheme="minorHAnsi"/>
          <w:color w:val="17365D" w:themeColor="text2" w:themeShade="BF"/>
        </w:rPr>
        <w:t>Ministre de l’Economie Forestière et du développement durable (Congo Brazza)</w:t>
      </w:r>
      <w:r w:rsidRPr="00915765">
        <w:rPr>
          <w:rFonts w:asciiTheme="minorHAnsi" w:hAnsiTheme="minorHAnsi" w:cstheme="minorHAnsi"/>
          <w:color w:val="17365D" w:themeColor="text2" w:themeShade="BF"/>
        </w:rPr>
        <w:br/>
      </w:r>
      <w:r w:rsidRPr="00915765">
        <w:rPr>
          <w:rStyle w:val="lev"/>
          <w:rFonts w:asciiTheme="minorHAnsi" w:hAnsiTheme="minorHAnsi" w:cstheme="minorHAnsi"/>
          <w:color w:val="17365D" w:themeColor="text2" w:themeShade="BF"/>
        </w:rPr>
        <w:t>Fatimata Dia Touré </w:t>
      </w:r>
      <w:r w:rsidRPr="00915765">
        <w:rPr>
          <w:rFonts w:asciiTheme="minorHAnsi" w:hAnsiTheme="minorHAnsi" w:cstheme="minorHAnsi"/>
          <w:color w:val="17365D" w:themeColor="text2" w:themeShade="BF"/>
        </w:rPr>
        <w:t>: Directrice de l’</w:t>
      </w:r>
      <w:r w:rsidRPr="00915765">
        <w:rPr>
          <w:rStyle w:val="Accentuation"/>
          <w:rFonts w:asciiTheme="minorHAnsi" w:hAnsiTheme="minorHAnsi" w:cstheme="minorHAnsi"/>
          <w:color w:val="17365D" w:themeColor="text2" w:themeShade="BF"/>
        </w:rPr>
        <w:t>Institut</w:t>
      </w:r>
      <w:r w:rsidRPr="00915765">
        <w:rPr>
          <w:rFonts w:asciiTheme="minorHAnsi" w:hAnsiTheme="minorHAnsi" w:cstheme="minorHAnsi"/>
          <w:color w:val="17365D" w:themeColor="text2" w:themeShade="BF"/>
        </w:rPr>
        <w:t xml:space="preserve"> de l’énergie et de l’environnement de la Francophonie (IEPF Montréal)</w:t>
      </w:r>
      <w:r w:rsidRPr="00915765">
        <w:rPr>
          <w:rFonts w:asciiTheme="minorHAnsi" w:hAnsiTheme="minorHAnsi" w:cstheme="minorHAnsi"/>
          <w:color w:val="17365D" w:themeColor="text2" w:themeShade="BF"/>
        </w:rPr>
        <w:br/>
      </w:r>
      <w:r w:rsidRPr="00915765">
        <w:rPr>
          <w:rStyle w:val="lev"/>
          <w:rFonts w:asciiTheme="minorHAnsi" w:hAnsiTheme="minorHAnsi" w:cstheme="minorHAnsi"/>
          <w:color w:val="17365D" w:themeColor="text2" w:themeShade="BF"/>
        </w:rPr>
        <w:t xml:space="preserve">Lolita Kaya : </w:t>
      </w:r>
      <w:r w:rsidRPr="00915765">
        <w:rPr>
          <w:rFonts w:asciiTheme="minorHAnsi" w:hAnsiTheme="minorHAnsi" w:cstheme="minorHAnsi"/>
          <w:color w:val="17365D" w:themeColor="text2" w:themeShade="BF"/>
        </w:rPr>
        <w:t>journaliste à RTNC (RDC)</w:t>
      </w:r>
      <w:r w:rsidRPr="00915765">
        <w:rPr>
          <w:rFonts w:asciiTheme="minorHAnsi" w:hAnsiTheme="minorHAnsi" w:cstheme="minorHAnsi"/>
          <w:color w:val="17365D" w:themeColor="text2" w:themeShade="BF"/>
        </w:rPr>
        <w:br/>
      </w:r>
      <w:r w:rsidRPr="00915765">
        <w:rPr>
          <w:rStyle w:val="lev"/>
          <w:rFonts w:asciiTheme="minorHAnsi" w:hAnsiTheme="minorHAnsi" w:cstheme="minorHAnsi"/>
          <w:color w:val="17365D" w:themeColor="text2" w:themeShade="BF"/>
        </w:rPr>
        <w:t xml:space="preserve">Tosi Mpanu Mpanu : </w:t>
      </w:r>
      <w:r w:rsidRPr="00915765">
        <w:rPr>
          <w:rFonts w:asciiTheme="minorHAnsi" w:hAnsiTheme="minorHAnsi" w:cstheme="minorHAnsi"/>
          <w:color w:val="17365D" w:themeColor="text2" w:themeShade="BF"/>
        </w:rPr>
        <w:t>Diplomate, Ex-président du groupe africain des négociateurs sur les changements climatiques</w:t>
      </w:r>
    </w:p>
    <w:p w:rsidR="00DA075B" w:rsidRDefault="00DA075B" w:rsidP="00DA075B">
      <w:pPr>
        <w:pStyle w:val="NormalWeb"/>
        <w:rPr>
          <w:rStyle w:val="Accentuation"/>
          <w:rFonts w:asciiTheme="minorHAnsi" w:hAnsiTheme="minorHAnsi" w:cstheme="minorHAnsi"/>
          <w:color w:val="17365D" w:themeColor="text2" w:themeShade="BF"/>
        </w:rPr>
      </w:pPr>
      <w:r w:rsidRPr="00915765">
        <w:rPr>
          <w:rStyle w:val="lev"/>
          <w:rFonts w:asciiTheme="minorHAnsi" w:hAnsiTheme="minorHAnsi" w:cstheme="minorHAnsi"/>
        </w:rPr>
        <w:t>Modérateur :</w:t>
      </w:r>
      <w:hyperlink r:id="rId13" w:history="1">
        <w:r w:rsidRPr="00915765">
          <w:rPr>
            <w:rFonts w:asciiTheme="minorHAnsi" w:hAnsiTheme="minorHAnsi" w:cstheme="minorHAnsi"/>
            <w:b/>
            <w:bCs/>
            <w:color w:val="17365D" w:themeColor="text2" w:themeShade="BF"/>
            <w:u w:val="single"/>
          </w:rPr>
          <w:br/>
        </w:r>
        <w:r w:rsidRPr="00915765">
          <w:rPr>
            <w:rStyle w:val="Lienhypertexte"/>
            <w:rFonts w:asciiTheme="minorHAnsi" w:hAnsiTheme="minorHAnsi" w:cstheme="minorHAnsi"/>
            <w:b/>
            <w:bCs/>
            <w:color w:val="17365D" w:themeColor="text2" w:themeShade="BF"/>
          </w:rPr>
          <w:t>Lucien Pambou</w:t>
        </w:r>
      </w:hyperlink>
      <w:r w:rsidRPr="00915765">
        <w:rPr>
          <w:rStyle w:val="lev"/>
          <w:rFonts w:asciiTheme="minorHAnsi" w:hAnsiTheme="minorHAnsi" w:cstheme="minorHAnsi"/>
          <w:color w:val="17365D" w:themeColor="text2" w:themeShade="BF"/>
        </w:rPr>
        <w:t xml:space="preserve"> : </w:t>
      </w:r>
      <w:r w:rsidRPr="00915765">
        <w:rPr>
          <w:rFonts w:asciiTheme="minorHAnsi" w:hAnsiTheme="minorHAnsi" w:cstheme="minorHAnsi"/>
          <w:color w:val="17365D" w:themeColor="text2" w:themeShade="BF"/>
        </w:rPr>
        <w:t>Professeur de Sciences Economiques, chroniqueur Africa 24</w:t>
      </w:r>
      <w:r w:rsidRPr="00915765">
        <w:rPr>
          <w:rStyle w:val="lev"/>
          <w:rFonts w:asciiTheme="minorHAnsi" w:hAnsiTheme="minorHAnsi" w:cstheme="minorHAnsi"/>
          <w:color w:val="17365D" w:themeColor="text2" w:themeShade="BF"/>
        </w:rPr>
        <w:t xml:space="preserve">, </w:t>
      </w:r>
      <w:r w:rsidRPr="00915765">
        <w:rPr>
          <w:rFonts w:asciiTheme="minorHAnsi" w:hAnsiTheme="minorHAnsi" w:cstheme="minorHAnsi"/>
          <w:color w:val="17365D" w:themeColor="text2" w:themeShade="BF"/>
        </w:rPr>
        <w:t xml:space="preserve">Comité de Rédaction - </w:t>
      </w:r>
      <w:r w:rsidRPr="00915765">
        <w:rPr>
          <w:rStyle w:val="Accentuation"/>
          <w:rFonts w:asciiTheme="minorHAnsi" w:hAnsiTheme="minorHAnsi" w:cstheme="minorHAnsi"/>
          <w:color w:val="17365D" w:themeColor="text2" w:themeShade="BF"/>
        </w:rPr>
        <w:t>Géopolitique Africaine</w:t>
      </w:r>
    </w:p>
    <w:p w:rsidR="008071E5" w:rsidRPr="008071E5" w:rsidRDefault="00696AF5" w:rsidP="00DB5581">
      <w:pPr>
        <w:rPr>
          <w:b/>
          <w:sz w:val="40"/>
          <w:szCs w:val="40"/>
          <w:u w:val="single"/>
        </w:rPr>
      </w:pPr>
      <w:r w:rsidRPr="008071E5">
        <w:rPr>
          <w:b/>
          <w:sz w:val="40"/>
          <w:szCs w:val="40"/>
        </w:rPr>
        <w:lastRenderedPageBreak/>
        <w:t xml:space="preserve">Table ronde </w:t>
      </w:r>
      <w:r w:rsidR="00A7501D" w:rsidRPr="008071E5">
        <w:rPr>
          <w:b/>
          <w:sz w:val="40"/>
          <w:szCs w:val="40"/>
        </w:rPr>
        <w:t>2</w:t>
      </w:r>
      <w:r w:rsidR="00F16D27" w:rsidRPr="008071E5">
        <w:rPr>
          <w:b/>
          <w:sz w:val="40"/>
          <w:szCs w:val="40"/>
        </w:rPr>
        <w:t xml:space="preserve"> : </w:t>
      </w:r>
      <w:r w:rsidR="008071E5" w:rsidRPr="008071E5">
        <w:rPr>
          <w:b/>
          <w:sz w:val="40"/>
          <w:szCs w:val="40"/>
        </w:rPr>
        <w:t xml:space="preserve">La jeunesse </w:t>
      </w:r>
      <w:r w:rsidR="00DB5581">
        <w:rPr>
          <w:b/>
          <w:sz w:val="40"/>
          <w:szCs w:val="40"/>
        </w:rPr>
        <w:t>francophone et l’E</w:t>
      </w:r>
      <w:r w:rsidR="008071E5" w:rsidRPr="008071E5">
        <w:rPr>
          <w:b/>
          <w:sz w:val="40"/>
          <w:szCs w:val="40"/>
        </w:rPr>
        <w:t>ducation à l’environnement</w:t>
      </w:r>
    </w:p>
    <w:p w:rsidR="00696AF5" w:rsidRDefault="00696AF5">
      <w:pPr>
        <w:rPr>
          <w:sz w:val="28"/>
          <w:szCs w:val="28"/>
        </w:rPr>
      </w:pPr>
      <w:r w:rsidRPr="00696AF5">
        <w:rPr>
          <w:noProof/>
          <w:sz w:val="28"/>
          <w:szCs w:val="28"/>
        </w:rPr>
        <w:drawing>
          <wp:inline distT="0" distB="0" distL="0" distR="0">
            <wp:extent cx="5759450" cy="2562225"/>
            <wp:effectExtent l="0" t="0" r="0" b="0"/>
            <wp:docPr id="21"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2D7018" w:rsidRPr="00656F29" w:rsidRDefault="002D7018" w:rsidP="00CD35B8">
      <w:pPr>
        <w:pStyle w:val="Paragraphedeliste"/>
        <w:ind w:left="0"/>
        <w:rPr>
          <w:rStyle w:val="Accentuation"/>
          <w:b/>
          <w:i w:val="0"/>
          <w:iCs w:val="0"/>
          <w:color w:val="0070C0"/>
          <w:sz w:val="32"/>
          <w:szCs w:val="32"/>
        </w:rPr>
      </w:pPr>
      <w:r w:rsidRPr="00656F29">
        <w:rPr>
          <w:rStyle w:val="Accentuation"/>
          <w:b/>
          <w:i w:val="0"/>
          <w:iCs w:val="0"/>
          <w:color w:val="0070C0"/>
          <w:sz w:val="32"/>
          <w:szCs w:val="32"/>
        </w:rPr>
        <w:t xml:space="preserve">Mercredi 10 octobre – 11 h 10 à 12 h 45 </w:t>
      </w:r>
    </w:p>
    <w:p w:rsidR="002D7018" w:rsidRPr="00656F29" w:rsidRDefault="002D7018" w:rsidP="00656F29">
      <w:pPr>
        <w:pStyle w:val="Paragraphedeliste"/>
        <w:rPr>
          <w:sz w:val="32"/>
          <w:szCs w:val="32"/>
          <w:u w:val="single"/>
        </w:rPr>
      </w:pPr>
      <w:r w:rsidRPr="00656F29">
        <w:rPr>
          <w:b/>
          <w:sz w:val="32"/>
          <w:szCs w:val="32"/>
        </w:rPr>
        <w:t>La jeunesse francophone et l’éducation à l’environnement</w:t>
      </w:r>
      <w:r w:rsidRPr="00656F29">
        <w:rPr>
          <w:sz w:val="32"/>
          <w:szCs w:val="32"/>
        </w:rPr>
        <w:t> </w:t>
      </w:r>
      <w:r w:rsidRPr="00656F29">
        <w:rPr>
          <w:sz w:val="32"/>
          <w:szCs w:val="32"/>
          <w:u w:val="single"/>
        </w:rPr>
        <w:t xml:space="preserve"> </w:t>
      </w:r>
      <w:r w:rsidR="00D30AEC" w:rsidRPr="00656F29">
        <w:rPr>
          <w:rFonts w:cs="Calibri"/>
          <w:b/>
          <w:color w:val="000000"/>
          <w:sz w:val="32"/>
          <w:szCs w:val="32"/>
        </w:rPr>
        <w:t xml:space="preserve">Jeunesse francophone, nouvelle cible de la Francophonie en matière d’action écologique : l’éducation à l’environnement des jeunes comme nouvelle priorité des efforts pour garantir un avenir durable </w:t>
      </w:r>
    </w:p>
    <w:p w:rsidR="00054954" w:rsidRPr="00054954" w:rsidRDefault="00054954" w:rsidP="00054954">
      <w:pPr>
        <w:pStyle w:val="NormalWeb"/>
        <w:rPr>
          <w:rFonts w:asciiTheme="minorHAnsi" w:hAnsiTheme="minorHAnsi" w:cstheme="minorHAnsi"/>
          <w:sz w:val="28"/>
          <w:szCs w:val="28"/>
        </w:rPr>
      </w:pPr>
      <w:r w:rsidRPr="00054954">
        <w:rPr>
          <w:rStyle w:val="lev"/>
          <w:rFonts w:asciiTheme="minorHAnsi" w:hAnsiTheme="minorHAnsi" w:cstheme="minorHAnsi"/>
          <w:sz w:val="28"/>
          <w:szCs w:val="28"/>
        </w:rPr>
        <w:t>Intervenants :</w:t>
      </w:r>
      <w:r w:rsidRPr="00054954">
        <w:rPr>
          <w:rFonts w:asciiTheme="minorHAnsi" w:hAnsiTheme="minorHAnsi" w:cstheme="minorHAnsi"/>
          <w:b/>
          <w:bCs/>
          <w:sz w:val="28"/>
          <w:szCs w:val="28"/>
        </w:rPr>
        <w:br/>
      </w:r>
      <w:r w:rsidRPr="00054954">
        <w:rPr>
          <w:rStyle w:val="lev"/>
          <w:rFonts w:asciiTheme="minorHAnsi" w:hAnsiTheme="minorHAnsi" w:cstheme="minorHAnsi"/>
          <w:color w:val="17365D" w:themeColor="text2" w:themeShade="BF"/>
          <w:sz w:val="28"/>
          <w:szCs w:val="28"/>
        </w:rPr>
        <w:t xml:space="preserve">Guy Paulin Dibakala : </w:t>
      </w:r>
      <w:r w:rsidRPr="00054954">
        <w:rPr>
          <w:rFonts w:asciiTheme="minorHAnsi" w:hAnsiTheme="minorHAnsi" w:cstheme="minorHAnsi"/>
          <w:color w:val="17365D" w:themeColor="text2" w:themeShade="BF"/>
          <w:sz w:val="28"/>
          <w:szCs w:val="28"/>
        </w:rPr>
        <w:t>Professeur de Philisophie Université Marien Ngouabi (Congo Brazza)</w:t>
      </w:r>
      <w:r w:rsidRPr="00054954">
        <w:rPr>
          <w:rFonts w:asciiTheme="minorHAnsi" w:hAnsiTheme="minorHAnsi" w:cstheme="minorHAnsi"/>
          <w:color w:val="17365D" w:themeColor="text2" w:themeShade="BF"/>
          <w:sz w:val="28"/>
          <w:szCs w:val="28"/>
        </w:rPr>
        <w:br/>
      </w:r>
      <w:r w:rsidRPr="00054954">
        <w:rPr>
          <w:rStyle w:val="lev"/>
          <w:rFonts w:asciiTheme="minorHAnsi" w:hAnsiTheme="minorHAnsi" w:cstheme="minorHAnsi"/>
          <w:color w:val="17365D" w:themeColor="text2" w:themeShade="BF"/>
          <w:sz w:val="28"/>
          <w:szCs w:val="28"/>
        </w:rPr>
        <w:t xml:space="preserve">Collinet Makosso : </w:t>
      </w:r>
      <w:r w:rsidRPr="00054954">
        <w:rPr>
          <w:rFonts w:asciiTheme="minorHAnsi" w:hAnsiTheme="minorHAnsi" w:cstheme="minorHAnsi"/>
          <w:color w:val="17365D" w:themeColor="text2" w:themeShade="BF"/>
          <w:sz w:val="28"/>
          <w:szCs w:val="28"/>
        </w:rPr>
        <w:t>Ministre de l’Education Civique et de la Jeunesse (Congo Brazza)</w:t>
      </w:r>
      <w:r w:rsidRPr="00054954">
        <w:rPr>
          <w:rFonts w:asciiTheme="minorHAnsi" w:hAnsiTheme="minorHAnsi" w:cstheme="minorHAnsi"/>
          <w:color w:val="17365D" w:themeColor="text2" w:themeShade="BF"/>
          <w:sz w:val="28"/>
          <w:szCs w:val="28"/>
        </w:rPr>
        <w:br/>
      </w:r>
      <w:r w:rsidRPr="00054954">
        <w:rPr>
          <w:rStyle w:val="lev"/>
          <w:rFonts w:asciiTheme="minorHAnsi" w:hAnsiTheme="minorHAnsi" w:cstheme="minorHAnsi"/>
          <w:color w:val="17365D" w:themeColor="text2" w:themeShade="BF"/>
          <w:sz w:val="28"/>
          <w:szCs w:val="28"/>
        </w:rPr>
        <w:t xml:space="preserve">Ferréol Gassakys : </w:t>
      </w:r>
      <w:r w:rsidRPr="00054954">
        <w:rPr>
          <w:rFonts w:asciiTheme="minorHAnsi" w:hAnsiTheme="minorHAnsi" w:cstheme="minorHAnsi"/>
          <w:color w:val="17365D" w:themeColor="text2" w:themeShade="BF"/>
          <w:sz w:val="28"/>
          <w:szCs w:val="28"/>
        </w:rPr>
        <w:t>Cadre du Ministère des Affaires Etrangères (Congo Brazza)</w:t>
      </w:r>
    </w:p>
    <w:p w:rsidR="00054954" w:rsidRPr="00054954" w:rsidRDefault="00054954" w:rsidP="00054954">
      <w:pPr>
        <w:pStyle w:val="NormalWeb"/>
        <w:rPr>
          <w:rFonts w:asciiTheme="minorHAnsi" w:hAnsiTheme="minorHAnsi" w:cstheme="minorHAnsi"/>
          <w:color w:val="17365D" w:themeColor="text2" w:themeShade="BF"/>
          <w:sz w:val="28"/>
          <w:szCs w:val="28"/>
        </w:rPr>
      </w:pPr>
      <w:r w:rsidRPr="00054954">
        <w:rPr>
          <w:rStyle w:val="lev"/>
          <w:rFonts w:asciiTheme="minorHAnsi" w:hAnsiTheme="minorHAnsi" w:cstheme="minorHAnsi"/>
          <w:sz w:val="28"/>
          <w:szCs w:val="28"/>
        </w:rPr>
        <w:t xml:space="preserve">Modérateur : </w:t>
      </w:r>
      <w:hyperlink r:id="rId14" w:history="1">
        <w:r w:rsidRPr="00054954">
          <w:rPr>
            <w:rFonts w:asciiTheme="minorHAnsi" w:hAnsiTheme="minorHAnsi" w:cstheme="minorHAnsi"/>
            <w:b/>
            <w:bCs/>
            <w:color w:val="17365D" w:themeColor="text2" w:themeShade="BF"/>
            <w:sz w:val="28"/>
            <w:szCs w:val="28"/>
            <w:u w:val="single"/>
          </w:rPr>
          <w:br/>
        </w:r>
        <w:r w:rsidRPr="00054954">
          <w:rPr>
            <w:rStyle w:val="Lienhypertexte"/>
            <w:rFonts w:asciiTheme="minorHAnsi" w:hAnsiTheme="minorHAnsi" w:cstheme="minorHAnsi"/>
            <w:b/>
            <w:bCs/>
            <w:color w:val="17365D" w:themeColor="text2" w:themeShade="BF"/>
            <w:sz w:val="28"/>
            <w:szCs w:val="28"/>
          </w:rPr>
          <w:t>Michael Lebedev</w:t>
        </w:r>
      </w:hyperlink>
      <w:r w:rsidRPr="00054954">
        <w:rPr>
          <w:rStyle w:val="lev"/>
          <w:rFonts w:asciiTheme="minorHAnsi" w:hAnsiTheme="minorHAnsi" w:cstheme="minorHAnsi"/>
          <w:color w:val="17365D" w:themeColor="text2" w:themeShade="BF"/>
          <w:sz w:val="28"/>
          <w:szCs w:val="28"/>
        </w:rPr>
        <w:t xml:space="preserve"> : </w:t>
      </w:r>
      <w:r w:rsidRPr="00054954">
        <w:rPr>
          <w:rFonts w:asciiTheme="minorHAnsi" w:hAnsiTheme="minorHAnsi" w:cstheme="minorHAnsi"/>
          <w:color w:val="17365D" w:themeColor="text2" w:themeShade="BF"/>
          <w:sz w:val="28"/>
          <w:szCs w:val="28"/>
        </w:rPr>
        <w:t xml:space="preserve">Rédacteur en chef - </w:t>
      </w:r>
      <w:r w:rsidRPr="00054954">
        <w:rPr>
          <w:rStyle w:val="Accentuation"/>
          <w:rFonts w:asciiTheme="minorHAnsi" w:hAnsiTheme="minorHAnsi" w:cstheme="minorHAnsi"/>
          <w:color w:val="17365D" w:themeColor="text2" w:themeShade="BF"/>
          <w:sz w:val="28"/>
          <w:szCs w:val="28"/>
        </w:rPr>
        <w:t>Géopolitique A</w:t>
      </w:r>
      <w:r w:rsidRPr="00054954">
        <w:rPr>
          <w:rFonts w:asciiTheme="minorHAnsi" w:hAnsiTheme="minorHAnsi" w:cstheme="minorHAnsi"/>
          <w:color w:val="17365D" w:themeColor="text2" w:themeShade="BF"/>
          <w:sz w:val="28"/>
          <w:szCs w:val="28"/>
        </w:rPr>
        <w:t>fricaine</w:t>
      </w:r>
    </w:p>
    <w:p w:rsidR="00AB09F7" w:rsidRPr="00E00CF6" w:rsidRDefault="001637A5" w:rsidP="00DD1B31">
      <w:pPr>
        <w:jc w:val="center"/>
        <w:rPr>
          <w:color w:val="000000"/>
          <w:sz w:val="28"/>
          <w:szCs w:val="28"/>
        </w:rPr>
      </w:pPr>
      <w:r w:rsidRPr="008F33A8">
        <w:br w:type="column"/>
      </w:r>
      <w:r w:rsidR="00A7501D" w:rsidRPr="001637A5">
        <w:rPr>
          <w:b/>
          <w:sz w:val="40"/>
          <w:szCs w:val="40"/>
        </w:rPr>
        <w:lastRenderedPageBreak/>
        <w:t>Table ronde 3</w:t>
      </w:r>
      <w:r w:rsidR="00AB09F7" w:rsidRPr="001637A5">
        <w:rPr>
          <w:b/>
          <w:sz w:val="40"/>
          <w:szCs w:val="40"/>
        </w:rPr>
        <w:t xml:space="preserve"> : </w:t>
      </w:r>
      <w:r w:rsidR="00E00CF6" w:rsidRPr="00E00CF6">
        <w:rPr>
          <w:b/>
          <w:sz w:val="40"/>
          <w:szCs w:val="40"/>
        </w:rPr>
        <w:t>Francophonie et résolution des conflits</w:t>
      </w:r>
    </w:p>
    <w:p w:rsidR="00FE2506" w:rsidRPr="00C637C5" w:rsidRDefault="00A7501D" w:rsidP="00674821">
      <w:pPr>
        <w:rPr>
          <w:b/>
          <w:sz w:val="32"/>
          <w:szCs w:val="32"/>
        </w:rPr>
      </w:pPr>
      <w:r w:rsidRPr="00A7501D">
        <w:rPr>
          <w:noProof/>
          <w:sz w:val="28"/>
          <w:szCs w:val="28"/>
        </w:rPr>
        <w:drawing>
          <wp:inline distT="0" distB="0" distL="0" distR="0">
            <wp:extent cx="5759450" cy="2562225"/>
            <wp:effectExtent l="0" t="0" r="0" b="0"/>
            <wp:docPr id="22"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r w:rsidR="00E8271F" w:rsidRPr="00C637C5">
        <w:rPr>
          <w:rStyle w:val="Accentuation"/>
          <w:b/>
          <w:i w:val="0"/>
          <w:color w:val="548DD4"/>
          <w:sz w:val="32"/>
          <w:szCs w:val="32"/>
        </w:rPr>
        <w:t>Jeudi 11 octobre de 9 h 00 à 11</w:t>
      </w:r>
      <w:r w:rsidR="00E00CF6" w:rsidRPr="00C637C5">
        <w:rPr>
          <w:rStyle w:val="Accentuation"/>
          <w:b/>
          <w:i w:val="0"/>
          <w:color w:val="548DD4"/>
          <w:sz w:val="32"/>
          <w:szCs w:val="32"/>
        </w:rPr>
        <w:t xml:space="preserve"> h 00</w:t>
      </w:r>
      <w:r w:rsidR="00FE2506" w:rsidRPr="00C637C5">
        <w:rPr>
          <w:rStyle w:val="Accentuation"/>
          <w:b/>
          <w:i w:val="0"/>
          <w:color w:val="548DD4"/>
          <w:sz w:val="32"/>
          <w:szCs w:val="32"/>
        </w:rPr>
        <w:t xml:space="preserve"> </w:t>
      </w:r>
    </w:p>
    <w:p w:rsidR="00E00CF6" w:rsidRPr="00C637C5" w:rsidRDefault="00E00CF6" w:rsidP="003D13C8">
      <w:pPr>
        <w:pStyle w:val="Paragraphedeliste"/>
        <w:rPr>
          <w:color w:val="000000"/>
          <w:sz w:val="32"/>
          <w:szCs w:val="32"/>
        </w:rPr>
      </w:pPr>
      <w:r w:rsidRPr="00C637C5">
        <w:rPr>
          <w:b/>
          <w:sz w:val="32"/>
          <w:szCs w:val="32"/>
        </w:rPr>
        <w:t>Francophonie et résolution des conflits</w:t>
      </w:r>
    </w:p>
    <w:p w:rsidR="00E00CF6" w:rsidRPr="00C637C5" w:rsidRDefault="00E00CF6" w:rsidP="003D13C8">
      <w:pPr>
        <w:spacing w:after="0" w:line="240" w:lineRule="auto"/>
        <w:ind w:left="708"/>
        <w:rPr>
          <w:rFonts w:cstheme="minorHAnsi"/>
          <w:b/>
          <w:color w:val="000000" w:themeColor="text1"/>
          <w:sz w:val="32"/>
          <w:szCs w:val="32"/>
        </w:rPr>
      </w:pPr>
      <w:r w:rsidRPr="00C637C5">
        <w:rPr>
          <w:rFonts w:cs="Calibri"/>
          <w:b/>
          <w:color w:val="000000"/>
          <w:sz w:val="32"/>
          <w:szCs w:val="32"/>
        </w:rPr>
        <w:t>La Déclaration de Bamako, cadre normatif de sauvegarde et de consolidation de l’Etat de droit, de la démocratie et de la protection des droits de l’homme</w:t>
      </w:r>
    </w:p>
    <w:p w:rsidR="00E00CF6" w:rsidRPr="00E00CF6" w:rsidRDefault="00E00CF6" w:rsidP="00235D5A">
      <w:pPr>
        <w:pStyle w:val="Paragraphedeliste"/>
        <w:ind w:left="0"/>
        <w:rPr>
          <w:b/>
          <w:sz w:val="26"/>
          <w:szCs w:val="26"/>
          <w:u w:val="single"/>
        </w:rPr>
      </w:pPr>
    </w:p>
    <w:p w:rsidR="00C637C5" w:rsidRPr="00C637C5" w:rsidRDefault="00C637C5" w:rsidP="00C637C5">
      <w:pPr>
        <w:pStyle w:val="NormalWeb"/>
        <w:rPr>
          <w:rFonts w:asciiTheme="minorHAnsi" w:hAnsiTheme="minorHAnsi" w:cstheme="minorHAnsi"/>
          <w:color w:val="17365D" w:themeColor="text2" w:themeShade="BF"/>
          <w:sz w:val="28"/>
          <w:szCs w:val="28"/>
        </w:rPr>
      </w:pPr>
      <w:r w:rsidRPr="00C637C5">
        <w:rPr>
          <w:rStyle w:val="lev"/>
          <w:rFonts w:asciiTheme="minorHAnsi" w:hAnsiTheme="minorHAnsi" w:cstheme="minorHAnsi"/>
          <w:color w:val="000000" w:themeColor="text1"/>
          <w:sz w:val="28"/>
          <w:szCs w:val="28"/>
        </w:rPr>
        <w:t>Intervenants :</w:t>
      </w:r>
      <w:r w:rsidRPr="00C637C5">
        <w:rPr>
          <w:rFonts w:asciiTheme="minorHAnsi" w:hAnsiTheme="minorHAnsi" w:cstheme="minorHAnsi"/>
          <w:b/>
          <w:bCs/>
          <w:color w:val="17365D" w:themeColor="text2" w:themeShade="BF"/>
          <w:sz w:val="28"/>
          <w:szCs w:val="28"/>
        </w:rPr>
        <w:br/>
      </w:r>
      <w:r w:rsidRPr="00C637C5">
        <w:rPr>
          <w:rStyle w:val="lev"/>
          <w:rFonts w:asciiTheme="minorHAnsi" w:hAnsiTheme="minorHAnsi" w:cstheme="minorHAnsi"/>
          <w:color w:val="17365D" w:themeColor="text2" w:themeShade="BF"/>
          <w:sz w:val="28"/>
          <w:szCs w:val="28"/>
        </w:rPr>
        <w:t xml:space="preserve">Philippe Biyoya : </w:t>
      </w:r>
      <w:r w:rsidRPr="00C637C5">
        <w:rPr>
          <w:rFonts w:asciiTheme="minorHAnsi" w:hAnsiTheme="minorHAnsi" w:cstheme="minorHAnsi"/>
          <w:color w:val="17365D" w:themeColor="text2" w:themeShade="BF"/>
          <w:sz w:val="28"/>
          <w:szCs w:val="28"/>
        </w:rPr>
        <w:t>Analyste politique et professeur de Relations Internationales (RDC)</w:t>
      </w:r>
      <w:r w:rsidRPr="00C637C5">
        <w:rPr>
          <w:rFonts w:asciiTheme="minorHAnsi" w:hAnsiTheme="minorHAnsi" w:cstheme="minorHAnsi"/>
          <w:color w:val="17365D" w:themeColor="text2" w:themeShade="BF"/>
          <w:sz w:val="28"/>
          <w:szCs w:val="28"/>
        </w:rPr>
        <w:br/>
      </w:r>
      <w:r w:rsidRPr="00C637C5">
        <w:rPr>
          <w:rStyle w:val="lev"/>
          <w:rFonts w:asciiTheme="minorHAnsi" w:hAnsiTheme="minorHAnsi" w:cstheme="minorHAnsi"/>
          <w:color w:val="17365D" w:themeColor="text2" w:themeShade="BF"/>
          <w:sz w:val="28"/>
          <w:szCs w:val="28"/>
        </w:rPr>
        <w:t>Alexis Tambwe Mwamba :</w:t>
      </w:r>
      <w:r w:rsidRPr="00C637C5">
        <w:rPr>
          <w:rFonts w:asciiTheme="minorHAnsi" w:hAnsiTheme="minorHAnsi" w:cstheme="minorHAnsi"/>
          <w:color w:val="17365D" w:themeColor="text2" w:themeShade="BF"/>
          <w:sz w:val="28"/>
          <w:szCs w:val="28"/>
        </w:rPr>
        <w:t xml:space="preserve"> Ex ministre des Affaires Etrangères (RDC)</w:t>
      </w:r>
      <w:r w:rsidRPr="00C637C5">
        <w:rPr>
          <w:rFonts w:asciiTheme="minorHAnsi" w:hAnsiTheme="minorHAnsi" w:cstheme="minorHAnsi"/>
          <w:color w:val="17365D" w:themeColor="text2" w:themeShade="BF"/>
          <w:sz w:val="28"/>
          <w:szCs w:val="28"/>
        </w:rPr>
        <w:br/>
      </w:r>
      <w:r w:rsidRPr="00C637C5">
        <w:rPr>
          <w:rStyle w:val="lev"/>
          <w:rFonts w:asciiTheme="minorHAnsi" w:hAnsiTheme="minorHAnsi" w:cstheme="minorHAnsi"/>
          <w:color w:val="17365D" w:themeColor="text2" w:themeShade="BF"/>
          <w:sz w:val="28"/>
          <w:szCs w:val="28"/>
        </w:rPr>
        <w:t xml:space="preserve">Sidney Adoua : </w:t>
      </w:r>
      <w:r w:rsidRPr="00C637C5">
        <w:rPr>
          <w:rFonts w:asciiTheme="minorHAnsi" w:hAnsiTheme="minorHAnsi" w:cstheme="minorHAnsi"/>
          <w:color w:val="17365D" w:themeColor="text2" w:themeShade="BF"/>
          <w:sz w:val="28"/>
          <w:szCs w:val="28"/>
        </w:rPr>
        <w:t>Professeur de Droit et Sciences Politiques à l’université Marien Ngouabi (Congo Brazza)</w:t>
      </w:r>
      <w:r w:rsidRPr="00C637C5">
        <w:rPr>
          <w:rFonts w:asciiTheme="minorHAnsi" w:hAnsiTheme="minorHAnsi" w:cstheme="minorHAnsi"/>
          <w:color w:val="17365D" w:themeColor="text2" w:themeShade="BF"/>
          <w:sz w:val="28"/>
          <w:szCs w:val="28"/>
        </w:rPr>
        <w:br/>
      </w:r>
      <w:r w:rsidRPr="00C637C5">
        <w:rPr>
          <w:rStyle w:val="lev"/>
          <w:rFonts w:asciiTheme="minorHAnsi" w:hAnsiTheme="minorHAnsi" w:cstheme="minorHAnsi"/>
          <w:color w:val="17365D" w:themeColor="text2" w:themeShade="BF"/>
          <w:sz w:val="28"/>
          <w:szCs w:val="28"/>
        </w:rPr>
        <w:t>Hugo Sada</w:t>
      </w:r>
      <w:r w:rsidRPr="00C637C5">
        <w:rPr>
          <w:rFonts w:asciiTheme="minorHAnsi" w:hAnsiTheme="minorHAnsi" w:cstheme="minorHAnsi"/>
          <w:color w:val="17365D" w:themeColor="text2" w:themeShade="BF"/>
          <w:sz w:val="28"/>
          <w:szCs w:val="28"/>
        </w:rPr>
        <w:t xml:space="preserve"> *Directeur de la délégation aux droits de l’Homme, à la démocratie et à la paix (OIF Paris)</w:t>
      </w:r>
      <w:r w:rsidRPr="00C637C5">
        <w:rPr>
          <w:rFonts w:asciiTheme="minorHAnsi" w:hAnsiTheme="minorHAnsi" w:cstheme="minorHAnsi"/>
          <w:color w:val="17365D" w:themeColor="text2" w:themeShade="BF"/>
          <w:sz w:val="28"/>
          <w:szCs w:val="28"/>
        </w:rPr>
        <w:br/>
      </w:r>
      <w:r w:rsidRPr="00C637C5">
        <w:rPr>
          <w:rStyle w:val="lev"/>
          <w:rFonts w:asciiTheme="minorHAnsi" w:hAnsiTheme="minorHAnsi" w:cstheme="minorHAnsi"/>
          <w:color w:val="17365D" w:themeColor="text2" w:themeShade="BF"/>
          <w:sz w:val="28"/>
          <w:szCs w:val="28"/>
        </w:rPr>
        <w:t xml:space="preserve">Phambu Ngoma Binda : </w:t>
      </w:r>
      <w:r w:rsidRPr="00C637C5">
        <w:rPr>
          <w:rFonts w:asciiTheme="minorHAnsi" w:hAnsiTheme="minorHAnsi" w:cstheme="minorHAnsi"/>
          <w:color w:val="17365D" w:themeColor="text2" w:themeShade="BF"/>
          <w:sz w:val="28"/>
          <w:szCs w:val="28"/>
        </w:rPr>
        <w:t>Doyen honoraire de la faculté des Lettres et des Sciences Humaines de Kinshasa</w:t>
      </w:r>
    </w:p>
    <w:p w:rsidR="00FA302F" w:rsidRPr="002373FA" w:rsidRDefault="00C637C5" w:rsidP="00C637C5">
      <w:pPr>
        <w:rPr>
          <w:sz w:val="40"/>
          <w:szCs w:val="40"/>
        </w:rPr>
      </w:pPr>
      <w:r w:rsidRPr="00C637C5">
        <w:rPr>
          <w:rStyle w:val="lev"/>
          <w:rFonts w:cstheme="minorHAnsi"/>
          <w:color w:val="000000" w:themeColor="text1"/>
          <w:sz w:val="28"/>
          <w:szCs w:val="28"/>
        </w:rPr>
        <w:t>Modérateur :</w:t>
      </w:r>
      <w:r w:rsidRPr="00C637C5">
        <w:rPr>
          <w:rFonts w:cstheme="minorHAnsi"/>
          <w:b/>
          <w:bCs/>
          <w:color w:val="17365D" w:themeColor="text2" w:themeShade="BF"/>
          <w:sz w:val="28"/>
          <w:szCs w:val="28"/>
        </w:rPr>
        <w:br/>
      </w:r>
      <w:r w:rsidRPr="00C637C5">
        <w:rPr>
          <w:rStyle w:val="lev"/>
          <w:rFonts w:cstheme="minorHAnsi"/>
          <w:color w:val="17365D" w:themeColor="text2" w:themeShade="BF"/>
          <w:sz w:val="28"/>
          <w:szCs w:val="28"/>
        </w:rPr>
        <w:t xml:space="preserve">Phambu Ngoma Binda : </w:t>
      </w:r>
      <w:r w:rsidRPr="00C637C5">
        <w:rPr>
          <w:rFonts w:cstheme="minorHAnsi"/>
          <w:color w:val="17365D" w:themeColor="text2" w:themeShade="BF"/>
          <w:sz w:val="28"/>
          <w:szCs w:val="28"/>
        </w:rPr>
        <w:t>Professeur, philosophe, politologue, écrivain (RDC)</w:t>
      </w:r>
      <w:r w:rsidR="00394F90" w:rsidRPr="00235D5A">
        <w:rPr>
          <w:sz w:val="24"/>
          <w:szCs w:val="24"/>
        </w:rPr>
        <w:br w:type="column"/>
      </w:r>
      <w:r w:rsidR="00677067" w:rsidRPr="003805AA">
        <w:rPr>
          <w:b/>
          <w:sz w:val="40"/>
          <w:szCs w:val="40"/>
        </w:rPr>
        <w:lastRenderedPageBreak/>
        <w:t>Table ronde 4</w:t>
      </w:r>
      <w:r w:rsidR="004335DA" w:rsidRPr="003805AA">
        <w:rPr>
          <w:b/>
          <w:sz w:val="40"/>
          <w:szCs w:val="40"/>
        </w:rPr>
        <w:t xml:space="preserve"> : </w:t>
      </w:r>
      <w:r w:rsidR="002373FA" w:rsidRPr="002373FA">
        <w:rPr>
          <w:b/>
          <w:sz w:val="40"/>
          <w:szCs w:val="40"/>
        </w:rPr>
        <w:t>Coopération scientifique au sein de l’espace francophone</w:t>
      </w:r>
    </w:p>
    <w:p w:rsidR="00677067" w:rsidRDefault="00677067" w:rsidP="00FA302F">
      <w:pPr>
        <w:rPr>
          <w:sz w:val="28"/>
          <w:szCs w:val="28"/>
        </w:rPr>
      </w:pPr>
      <w:r w:rsidRPr="00677067">
        <w:rPr>
          <w:noProof/>
          <w:sz w:val="28"/>
          <w:szCs w:val="28"/>
        </w:rPr>
        <w:drawing>
          <wp:inline distT="0" distB="0" distL="0" distR="0">
            <wp:extent cx="5759450" cy="2562225"/>
            <wp:effectExtent l="0" t="0" r="0" b="0"/>
            <wp:docPr id="24"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FA302F" w:rsidRPr="001F0C5B" w:rsidRDefault="006B4F34" w:rsidP="00CA1362">
      <w:pPr>
        <w:pStyle w:val="Paragraphedeliste"/>
        <w:ind w:left="0"/>
        <w:rPr>
          <w:rStyle w:val="Accentuation"/>
          <w:b/>
          <w:i w:val="0"/>
          <w:iCs w:val="0"/>
          <w:color w:val="0070C0"/>
          <w:sz w:val="32"/>
          <w:szCs w:val="32"/>
        </w:rPr>
      </w:pPr>
      <w:r w:rsidRPr="001F0C5B">
        <w:rPr>
          <w:rStyle w:val="Accentuation"/>
          <w:b/>
          <w:i w:val="0"/>
          <w:iCs w:val="0"/>
          <w:color w:val="0070C0"/>
          <w:sz w:val="32"/>
          <w:szCs w:val="32"/>
        </w:rPr>
        <w:t xml:space="preserve">Jeudi 11 </w:t>
      </w:r>
      <w:r w:rsidR="00F11875" w:rsidRPr="001F0C5B">
        <w:rPr>
          <w:rStyle w:val="Accentuation"/>
          <w:b/>
          <w:i w:val="0"/>
          <w:iCs w:val="0"/>
          <w:color w:val="0070C0"/>
          <w:sz w:val="32"/>
          <w:szCs w:val="32"/>
        </w:rPr>
        <w:t>octobre de 16 h 45 à 18 h15</w:t>
      </w:r>
    </w:p>
    <w:p w:rsidR="006B4F34" w:rsidRPr="001F0C5B" w:rsidRDefault="006B4F34" w:rsidP="001F0C5B">
      <w:pPr>
        <w:pStyle w:val="Paragraphedeliste"/>
        <w:rPr>
          <w:sz w:val="32"/>
          <w:szCs w:val="32"/>
        </w:rPr>
      </w:pPr>
      <w:r w:rsidRPr="001F0C5B">
        <w:rPr>
          <w:b/>
          <w:sz w:val="32"/>
          <w:szCs w:val="32"/>
        </w:rPr>
        <w:t>Coopération scientifique au sein de l’espace francophone</w:t>
      </w:r>
    </w:p>
    <w:p w:rsidR="006B4F34" w:rsidRPr="001F0C5B" w:rsidRDefault="006B4F34" w:rsidP="001F0C5B">
      <w:pPr>
        <w:pStyle w:val="Paragraphedeliste"/>
        <w:rPr>
          <w:sz w:val="32"/>
          <w:szCs w:val="32"/>
        </w:rPr>
      </w:pPr>
      <w:r w:rsidRPr="001F0C5B">
        <w:rPr>
          <w:rFonts w:asciiTheme="minorHAnsi" w:hAnsiTheme="minorHAnsi" w:cstheme="minorHAnsi"/>
          <w:b/>
          <w:color w:val="000000"/>
          <w:sz w:val="32"/>
          <w:szCs w:val="32"/>
        </w:rPr>
        <w:t>’Quel avenir pour la recherche sociale d’expression française’’ ?</w:t>
      </w:r>
    </w:p>
    <w:p w:rsidR="001F0C5B" w:rsidRDefault="001F0C5B" w:rsidP="001F0C5B">
      <w:pPr>
        <w:pStyle w:val="NormalWeb"/>
        <w:rPr>
          <w:rStyle w:val="lev"/>
          <w:rFonts w:asciiTheme="minorHAnsi" w:hAnsiTheme="minorHAnsi" w:cstheme="minorHAnsi"/>
          <w:color w:val="000000" w:themeColor="text1"/>
          <w:sz w:val="28"/>
          <w:szCs w:val="28"/>
        </w:rPr>
      </w:pPr>
    </w:p>
    <w:p w:rsidR="001F0C5B" w:rsidRPr="001F0C5B" w:rsidRDefault="001F0C5B" w:rsidP="001F0C5B">
      <w:pPr>
        <w:pStyle w:val="NormalWeb"/>
        <w:rPr>
          <w:rFonts w:asciiTheme="minorHAnsi" w:hAnsiTheme="minorHAnsi" w:cstheme="minorHAnsi"/>
          <w:color w:val="17365D" w:themeColor="text2" w:themeShade="BF"/>
          <w:sz w:val="28"/>
          <w:szCs w:val="28"/>
        </w:rPr>
      </w:pPr>
      <w:r w:rsidRPr="001F0C5B">
        <w:rPr>
          <w:rStyle w:val="lev"/>
          <w:rFonts w:asciiTheme="minorHAnsi" w:hAnsiTheme="minorHAnsi" w:cstheme="minorHAnsi"/>
          <w:color w:val="000000" w:themeColor="text1"/>
          <w:sz w:val="28"/>
          <w:szCs w:val="28"/>
        </w:rPr>
        <w:t>Intervenants :</w:t>
      </w:r>
      <w:r w:rsidRPr="001F0C5B">
        <w:rPr>
          <w:rFonts w:asciiTheme="minorHAnsi" w:hAnsiTheme="minorHAnsi" w:cstheme="minorHAnsi"/>
          <w:color w:val="17365D" w:themeColor="text2" w:themeShade="BF"/>
          <w:sz w:val="28"/>
          <w:szCs w:val="28"/>
        </w:rPr>
        <w:br/>
      </w:r>
      <w:r w:rsidRPr="001F0C5B">
        <w:rPr>
          <w:rStyle w:val="lev"/>
          <w:rFonts w:asciiTheme="minorHAnsi" w:hAnsiTheme="minorHAnsi" w:cstheme="minorHAnsi"/>
          <w:color w:val="17365D" w:themeColor="text2" w:themeShade="BF"/>
          <w:sz w:val="28"/>
          <w:szCs w:val="28"/>
        </w:rPr>
        <w:t xml:space="preserve">André Mboungou-Bazika : </w:t>
      </w:r>
      <w:r w:rsidRPr="001F0C5B">
        <w:rPr>
          <w:rFonts w:asciiTheme="minorHAnsi" w:hAnsiTheme="minorHAnsi" w:cstheme="minorHAnsi"/>
          <w:color w:val="17365D" w:themeColor="text2" w:themeShade="BF"/>
          <w:sz w:val="28"/>
          <w:szCs w:val="28"/>
        </w:rPr>
        <w:t>UMNG (Congo Brazza)</w:t>
      </w:r>
      <w:r w:rsidRPr="001F0C5B">
        <w:rPr>
          <w:rFonts w:asciiTheme="minorHAnsi" w:hAnsiTheme="minorHAnsi" w:cstheme="minorHAnsi"/>
          <w:color w:val="17365D" w:themeColor="text2" w:themeShade="BF"/>
          <w:sz w:val="28"/>
          <w:szCs w:val="28"/>
        </w:rPr>
        <w:br/>
      </w:r>
      <w:r w:rsidRPr="001F0C5B">
        <w:rPr>
          <w:rStyle w:val="lev"/>
          <w:rFonts w:asciiTheme="minorHAnsi" w:hAnsiTheme="minorHAnsi" w:cstheme="minorHAnsi"/>
          <w:color w:val="17365D" w:themeColor="text2" w:themeShade="BF"/>
          <w:sz w:val="28"/>
          <w:szCs w:val="28"/>
        </w:rPr>
        <w:t xml:space="preserve">Didier Galebaye : </w:t>
      </w:r>
      <w:r w:rsidRPr="001F0C5B">
        <w:rPr>
          <w:rFonts w:asciiTheme="minorHAnsi" w:hAnsiTheme="minorHAnsi" w:cstheme="minorHAnsi"/>
          <w:color w:val="17365D" w:themeColor="text2" w:themeShade="BF"/>
          <w:sz w:val="28"/>
          <w:szCs w:val="28"/>
        </w:rPr>
        <w:t>CEPROD (Congo Brazza)</w:t>
      </w:r>
      <w:r w:rsidRPr="001F0C5B">
        <w:rPr>
          <w:rFonts w:asciiTheme="minorHAnsi" w:hAnsiTheme="minorHAnsi" w:cstheme="minorHAnsi"/>
          <w:color w:val="17365D" w:themeColor="text2" w:themeShade="BF"/>
          <w:sz w:val="28"/>
          <w:szCs w:val="28"/>
        </w:rPr>
        <w:br/>
      </w:r>
      <w:r w:rsidRPr="001F0C5B">
        <w:rPr>
          <w:rStyle w:val="lev"/>
          <w:rFonts w:asciiTheme="minorHAnsi" w:hAnsiTheme="minorHAnsi" w:cstheme="minorHAnsi"/>
          <w:color w:val="17365D" w:themeColor="text2" w:themeShade="BF"/>
          <w:sz w:val="28"/>
          <w:szCs w:val="28"/>
        </w:rPr>
        <w:t xml:space="preserve">Languy Ossebi : </w:t>
      </w:r>
      <w:r w:rsidRPr="001F0C5B">
        <w:rPr>
          <w:rFonts w:asciiTheme="minorHAnsi" w:hAnsiTheme="minorHAnsi" w:cstheme="minorHAnsi"/>
          <w:color w:val="17365D" w:themeColor="text2" w:themeShade="BF"/>
          <w:sz w:val="28"/>
          <w:szCs w:val="28"/>
        </w:rPr>
        <w:t>Enseignant à l’Ecole Nationale de la Magistrature (Paris)</w:t>
      </w:r>
      <w:r w:rsidRPr="001F0C5B">
        <w:rPr>
          <w:rFonts w:asciiTheme="minorHAnsi" w:hAnsiTheme="minorHAnsi" w:cstheme="minorHAnsi"/>
          <w:color w:val="17365D" w:themeColor="text2" w:themeShade="BF"/>
          <w:sz w:val="28"/>
          <w:szCs w:val="28"/>
        </w:rPr>
        <w:br/>
        <w:t xml:space="preserve">2 experts du </w:t>
      </w:r>
      <w:r w:rsidRPr="001F0C5B">
        <w:rPr>
          <w:rStyle w:val="lev"/>
          <w:rFonts w:asciiTheme="minorHAnsi" w:hAnsiTheme="minorHAnsi" w:cstheme="minorHAnsi"/>
          <w:color w:val="17365D" w:themeColor="text2" w:themeShade="BF"/>
          <w:sz w:val="28"/>
          <w:szCs w:val="28"/>
        </w:rPr>
        <w:t>CODESRIA</w:t>
      </w:r>
    </w:p>
    <w:p w:rsidR="0013475E" w:rsidRPr="001F0C5B" w:rsidRDefault="001F0C5B" w:rsidP="001F0C5B">
      <w:pPr>
        <w:pStyle w:val="Paragraphedeliste"/>
        <w:tabs>
          <w:tab w:val="center" w:pos="5424"/>
        </w:tabs>
        <w:ind w:left="0"/>
        <w:rPr>
          <w:sz w:val="28"/>
          <w:szCs w:val="28"/>
        </w:rPr>
      </w:pPr>
      <w:r w:rsidRPr="001F0C5B">
        <w:rPr>
          <w:rStyle w:val="lev"/>
          <w:rFonts w:asciiTheme="minorHAnsi" w:hAnsiTheme="minorHAnsi" w:cstheme="minorHAnsi"/>
          <w:color w:val="000000" w:themeColor="text1"/>
          <w:sz w:val="28"/>
          <w:szCs w:val="28"/>
        </w:rPr>
        <w:t>Modérateur :</w:t>
      </w:r>
      <w:hyperlink r:id="rId15" w:history="1">
        <w:r w:rsidRPr="001F0C5B">
          <w:rPr>
            <w:rFonts w:asciiTheme="minorHAnsi" w:hAnsiTheme="minorHAnsi" w:cstheme="minorHAnsi"/>
            <w:color w:val="17365D" w:themeColor="text2" w:themeShade="BF"/>
            <w:sz w:val="28"/>
            <w:szCs w:val="28"/>
          </w:rPr>
          <w:tab/>
        </w:r>
        <w:r w:rsidRPr="001F0C5B">
          <w:rPr>
            <w:rFonts w:asciiTheme="minorHAnsi" w:hAnsiTheme="minorHAnsi" w:cstheme="minorHAnsi"/>
            <w:color w:val="17365D" w:themeColor="text2" w:themeShade="BF"/>
            <w:sz w:val="28"/>
            <w:szCs w:val="28"/>
            <w:u w:val="single"/>
          </w:rPr>
          <w:br/>
        </w:r>
        <w:r w:rsidRPr="001F0C5B">
          <w:rPr>
            <w:rStyle w:val="lev"/>
            <w:rFonts w:asciiTheme="minorHAnsi" w:hAnsiTheme="minorHAnsi" w:cstheme="minorHAnsi"/>
            <w:color w:val="17365D" w:themeColor="text2" w:themeShade="BF"/>
            <w:sz w:val="28"/>
            <w:szCs w:val="28"/>
          </w:rPr>
          <w:t>Boniface Mongo-Mboussa</w:t>
        </w:r>
      </w:hyperlink>
      <w:r w:rsidRPr="001F0C5B">
        <w:rPr>
          <w:rFonts w:asciiTheme="minorHAnsi" w:hAnsiTheme="minorHAnsi" w:cstheme="minorHAnsi"/>
          <w:color w:val="17365D" w:themeColor="text2" w:themeShade="BF"/>
          <w:sz w:val="28"/>
          <w:szCs w:val="28"/>
        </w:rPr>
        <w:t xml:space="preserve"> : Professeur et Critique littéraire (Paris)</w:t>
      </w:r>
    </w:p>
    <w:p w:rsidR="006E31A6" w:rsidRDefault="006E31A6" w:rsidP="0013475E">
      <w:pPr>
        <w:pStyle w:val="Paragraphedeliste"/>
        <w:ind w:left="1776"/>
        <w:rPr>
          <w:sz w:val="24"/>
          <w:szCs w:val="24"/>
        </w:rPr>
      </w:pPr>
    </w:p>
    <w:p w:rsidR="00B3527E" w:rsidRPr="00F57728" w:rsidRDefault="00B3527E" w:rsidP="0013475E">
      <w:pPr>
        <w:pStyle w:val="Paragraphedeliste"/>
        <w:ind w:left="1776"/>
        <w:rPr>
          <w:sz w:val="24"/>
          <w:szCs w:val="24"/>
        </w:rPr>
      </w:pPr>
    </w:p>
    <w:p w:rsidR="00941628" w:rsidRDefault="00941628" w:rsidP="0013475E">
      <w:pPr>
        <w:jc w:val="center"/>
        <w:rPr>
          <w:b/>
          <w:sz w:val="40"/>
          <w:szCs w:val="40"/>
        </w:rPr>
      </w:pPr>
    </w:p>
    <w:p w:rsidR="00941628" w:rsidRPr="002373FA" w:rsidRDefault="00EA7A38" w:rsidP="00941628">
      <w:pPr>
        <w:pStyle w:val="Paragraphedeliste"/>
        <w:ind w:left="0"/>
        <w:rPr>
          <w:sz w:val="40"/>
          <w:szCs w:val="40"/>
        </w:rPr>
      </w:pPr>
      <w:r>
        <w:rPr>
          <w:b/>
          <w:sz w:val="40"/>
          <w:szCs w:val="40"/>
        </w:rPr>
        <w:lastRenderedPageBreak/>
        <w:t>Table ronde 5</w:t>
      </w:r>
      <w:r w:rsidR="00941628" w:rsidRPr="003805AA">
        <w:rPr>
          <w:b/>
          <w:sz w:val="40"/>
          <w:szCs w:val="40"/>
        </w:rPr>
        <w:t xml:space="preserve"> : </w:t>
      </w:r>
      <w:r>
        <w:rPr>
          <w:b/>
          <w:sz w:val="40"/>
          <w:szCs w:val="40"/>
        </w:rPr>
        <w:t>Francophonie et création littéraire</w:t>
      </w:r>
    </w:p>
    <w:p w:rsidR="00941628" w:rsidRDefault="00941628" w:rsidP="00941628">
      <w:pPr>
        <w:rPr>
          <w:sz w:val="28"/>
          <w:szCs w:val="28"/>
        </w:rPr>
      </w:pPr>
      <w:r w:rsidRPr="00677067">
        <w:rPr>
          <w:noProof/>
          <w:sz w:val="28"/>
          <w:szCs w:val="28"/>
        </w:rPr>
        <w:drawing>
          <wp:inline distT="0" distB="0" distL="0" distR="0">
            <wp:extent cx="5759450" cy="2562225"/>
            <wp:effectExtent l="0" t="0" r="0" b="0"/>
            <wp:docPr id="3"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941628" w:rsidRPr="003D13C8" w:rsidRDefault="007F28DD" w:rsidP="00941628">
      <w:pPr>
        <w:pStyle w:val="Paragraphedeliste"/>
        <w:ind w:left="0"/>
        <w:rPr>
          <w:rStyle w:val="Accentuation"/>
          <w:b/>
          <w:i w:val="0"/>
          <w:iCs w:val="0"/>
          <w:color w:val="0070C0"/>
          <w:sz w:val="32"/>
          <w:szCs w:val="32"/>
        </w:rPr>
      </w:pPr>
      <w:r w:rsidRPr="003D13C8">
        <w:rPr>
          <w:rStyle w:val="Accentuation"/>
          <w:b/>
          <w:i w:val="0"/>
          <w:iCs w:val="0"/>
          <w:color w:val="0070C0"/>
          <w:sz w:val="32"/>
          <w:szCs w:val="32"/>
        </w:rPr>
        <w:t>Vendredi 12 octobre de 11</w:t>
      </w:r>
      <w:r w:rsidR="001B1E35" w:rsidRPr="003D13C8">
        <w:rPr>
          <w:rStyle w:val="Accentuation"/>
          <w:b/>
          <w:i w:val="0"/>
          <w:iCs w:val="0"/>
          <w:color w:val="0070C0"/>
          <w:sz w:val="32"/>
          <w:szCs w:val="32"/>
        </w:rPr>
        <w:t xml:space="preserve"> h 30 à 13 </w:t>
      </w:r>
      <w:r w:rsidRPr="003D13C8">
        <w:rPr>
          <w:rStyle w:val="Accentuation"/>
          <w:b/>
          <w:i w:val="0"/>
          <w:iCs w:val="0"/>
          <w:color w:val="0070C0"/>
          <w:sz w:val="32"/>
          <w:szCs w:val="32"/>
        </w:rPr>
        <w:t>h45</w:t>
      </w:r>
    </w:p>
    <w:p w:rsidR="00941628" w:rsidRPr="003D13C8" w:rsidRDefault="00EA7A38" w:rsidP="003D13C8">
      <w:pPr>
        <w:pStyle w:val="Paragraphedeliste"/>
        <w:rPr>
          <w:b/>
          <w:sz w:val="32"/>
          <w:szCs w:val="32"/>
        </w:rPr>
      </w:pPr>
      <w:r w:rsidRPr="003D13C8">
        <w:rPr>
          <w:b/>
          <w:sz w:val="32"/>
          <w:szCs w:val="32"/>
        </w:rPr>
        <w:t xml:space="preserve">Francophonie et création littéraire </w:t>
      </w:r>
    </w:p>
    <w:p w:rsidR="00EA7A38" w:rsidRPr="003D13C8" w:rsidRDefault="00EA7A38" w:rsidP="00D4410A">
      <w:pPr>
        <w:spacing w:after="0" w:line="240" w:lineRule="auto"/>
        <w:ind w:left="708"/>
        <w:rPr>
          <w:rFonts w:cstheme="minorHAnsi"/>
          <w:b/>
          <w:color w:val="000000" w:themeColor="text1"/>
          <w:sz w:val="32"/>
          <w:szCs w:val="32"/>
        </w:rPr>
      </w:pPr>
      <w:r w:rsidRPr="003D13C8">
        <w:rPr>
          <w:rFonts w:cstheme="minorHAnsi"/>
          <w:b/>
          <w:color w:val="000000" w:themeColor="text1"/>
          <w:sz w:val="32"/>
          <w:szCs w:val="32"/>
        </w:rPr>
        <w:t>Le Bassin du Congo, les écrivains des deux rives</w:t>
      </w:r>
    </w:p>
    <w:p w:rsidR="00EA7A38" w:rsidRPr="00D2330E" w:rsidRDefault="00EA7A38" w:rsidP="00941628">
      <w:pPr>
        <w:pStyle w:val="Paragraphedeliste"/>
        <w:rPr>
          <w:sz w:val="28"/>
          <w:szCs w:val="28"/>
        </w:rPr>
      </w:pPr>
    </w:p>
    <w:p w:rsidR="00D4410A" w:rsidRDefault="00D4410A" w:rsidP="00D4410A">
      <w:pPr>
        <w:pStyle w:val="NormalWeb"/>
        <w:rPr>
          <w:rFonts w:asciiTheme="minorHAnsi" w:hAnsiTheme="minorHAnsi" w:cstheme="minorHAnsi"/>
          <w:color w:val="17365D" w:themeColor="text2" w:themeShade="BF"/>
          <w:sz w:val="28"/>
          <w:szCs w:val="28"/>
        </w:rPr>
      </w:pPr>
      <w:r w:rsidRPr="00D4410A">
        <w:rPr>
          <w:rStyle w:val="lev"/>
          <w:rFonts w:asciiTheme="minorHAnsi" w:hAnsiTheme="minorHAnsi" w:cstheme="minorHAnsi"/>
          <w:color w:val="000000" w:themeColor="text1"/>
          <w:sz w:val="28"/>
          <w:szCs w:val="28"/>
        </w:rPr>
        <w:t>Intervenants </w:t>
      </w:r>
      <w:r w:rsidRPr="00D4410A">
        <w:rPr>
          <w:rStyle w:val="lev"/>
          <w:rFonts w:asciiTheme="minorHAnsi" w:hAnsiTheme="minorHAnsi" w:cstheme="minorHAnsi"/>
          <w:color w:val="17365D" w:themeColor="text2" w:themeShade="BF"/>
          <w:sz w:val="28"/>
          <w:szCs w:val="28"/>
        </w:rPr>
        <w:t>:</w:t>
      </w:r>
      <w:r w:rsidRPr="00D4410A">
        <w:rPr>
          <w:rFonts w:asciiTheme="minorHAnsi" w:hAnsiTheme="minorHAnsi" w:cstheme="minorHAnsi"/>
          <w:color w:val="17365D" w:themeColor="text2" w:themeShade="BF"/>
          <w:sz w:val="28"/>
          <w:szCs w:val="28"/>
        </w:rPr>
        <w:br/>
      </w:r>
      <w:r w:rsidRPr="00D4410A">
        <w:rPr>
          <w:rStyle w:val="lev"/>
          <w:rFonts w:asciiTheme="minorHAnsi" w:hAnsiTheme="minorHAnsi" w:cstheme="minorHAnsi"/>
          <w:color w:val="17365D" w:themeColor="text2" w:themeShade="BF"/>
          <w:sz w:val="28"/>
          <w:szCs w:val="28"/>
        </w:rPr>
        <w:t>Buabua wa Kayembe </w:t>
      </w:r>
      <w:r w:rsidRPr="00D4410A">
        <w:rPr>
          <w:rFonts w:asciiTheme="minorHAnsi" w:hAnsiTheme="minorHAnsi" w:cstheme="minorHAnsi"/>
          <w:color w:val="17365D" w:themeColor="text2" w:themeShade="BF"/>
          <w:sz w:val="28"/>
          <w:szCs w:val="28"/>
        </w:rPr>
        <w:t>: Ecrivain et professeur (RDC)</w:t>
      </w:r>
      <w:hyperlink r:id="rId16" w:history="1">
        <w:r w:rsidRPr="00D4410A">
          <w:rPr>
            <w:rFonts w:asciiTheme="minorHAnsi" w:hAnsiTheme="minorHAnsi" w:cstheme="minorHAnsi"/>
            <w:b/>
            <w:bCs/>
            <w:color w:val="17365D" w:themeColor="text2" w:themeShade="BF"/>
            <w:sz w:val="28"/>
            <w:szCs w:val="28"/>
          </w:rPr>
          <w:br/>
        </w:r>
        <w:r w:rsidRPr="00D4410A">
          <w:rPr>
            <w:rStyle w:val="Lienhypertexte"/>
            <w:rFonts w:asciiTheme="minorHAnsi" w:hAnsiTheme="minorHAnsi" w:cstheme="minorHAnsi"/>
            <w:b/>
            <w:bCs/>
            <w:color w:val="17365D" w:themeColor="text2" w:themeShade="BF"/>
            <w:sz w:val="28"/>
            <w:szCs w:val="28"/>
            <w:u w:val="none"/>
          </w:rPr>
          <w:t>Henri Lopes</w:t>
        </w:r>
      </w:hyperlink>
      <w:r w:rsidRPr="00D4410A">
        <w:rPr>
          <w:rStyle w:val="lev"/>
          <w:rFonts w:asciiTheme="minorHAnsi" w:hAnsiTheme="minorHAnsi" w:cstheme="minorHAnsi"/>
          <w:color w:val="17365D" w:themeColor="text2" w:themeShade="BF"/>
          <w:sz w:val="28"/>
          <w:szCs w:val="28"/>
        </w:rPr>
        <w:t xml:space="preserve"> : </w:t>
      </w:r>
      <w:r w:rsidRPr="00D4410A">
        <w:rPr>
          <w:rFonts w:asciiTheme="minorHAnsi" w:hAnsiTheme="minorHAnsi" w:cstheme="minorHAnsi"/>
          <w:color w:val="17365D" w:themeColor="text2" w:themeShade="BF"/>
          <w:sz w:val="28"/>
          <w:szCs w:val="28"/>
        </w:rPr>
        <w:t>Ecrivain et ambassadeur (Congo Brazza)</w:t>
      </w:r>
      <w:r w:rsidRPr="00D4410A">
        <w:rPr>
          <w:rFonts w:asciiTheme="minorHAnsi" w:hAnsiTheme="minorHAnsi" w:cstheme="minorHAnsi"/>
          <w:color w:val="17365D" w:themeColor="text2" w:themeShade="BF"/>
          <w:sz w:val="28"/>
          <w:szCs w:val="28"/>
        </w:rPr>
        <w:br/>
      </w:r>
      <w:r w:rsidRPr="00D4410A">
        <w:rPr>
          <w:rStyle w:val="lev"/>
          <w:rFonts w:asciiTheme="minorHAnsi" w:hAnsiTheme="minorHAnsi" w:cstheme="minorHAnsi"/>
          <w:color w:val="17365D" w:themeColor="text2" w:themeShade="BF"/>
          <w:sz w:val="28"/>
          <w:szCs w:val="28"/>
        </w:rPr>
        <w:t>Kadima Mukala Nzuji</w:t>
      </w:r>
      <w:r w:rsidRPr="00D4410A">
        <w:rPr>
          <w:rFonts w:asciiTheme="minorHAnsi" w:hAnsiTheme="minorHAnsi" w:cstheme="minorHAnsi"/>
          <w:color w:val="17365D" w:themeColor="text2" w:themeShade="BF"/>
          <w:sz w:val="28"/>
          <w:szCs w:val="28"/>
        </w:rPr>
        <w:t xml:space="preserve"> : Universitaire, Directeur des Editions Hémar (Congo Brazza)</w:t>
      </w:r>
      <w:r w:rsidRPr="00D4410A">
        <w:rPr>
          <w:rFonts w:asciiTheme="minorHAnsi" w:hAnsiTheme="minorHAnsi" w:cstheme="minorHAnsi"/>
          <w:color w:val="17365D" w:themeColor="text2" w:themeShade="BF"/>
          <w:sz w:val="28"/>
          <w:szCs w:val="28"/>
        </w:rPr>
        <w:br/>
      </w:r>
      <w:r w:rsidRPr="00D4410A">
        <w:rPr>
          <w:rStyle w:val="lev"/>
          <w:rFonts w:asciiTheme="minorHAnsi" w:hAnsiTheme="minorHAnsi" w:cstheme="minorHAnsi"/>
          <w:color w:val="17365D" w:themeColor="text2" w:themeShade="BF"/>
          <w:sz w:val="28"/>
          <w:szCs w:val="28"/>
        </w:rPr>
        <w:t xml:space="preserve">Bertin Makolo Musuasua : </w:t>
      </w:r>
      <w:r w:rsidRPr="00D4410A">
        <w:rPr>
          <w:rFonts w:asciiTheme="minorHAnsi" w:hAnsiTheme="minorHAnsi" w:cstheme="minorHAnsi"/>
          <w:color w:val="17365D" w:themeColor="text2" w:themeShade="BF"/>
          <w:sz w:val="28"/>
          <w:szCs w:val="28"/>
        </w:rPr>
        <w:t>Ecrivain et professeur (RDC)</w:t>
      </w:r>
      <w:hyperlink r:id="rId17" w:history="1">
        <w:r w:rsidRPr="00D4410A">
          <w:rPr>
            <w:rFonts w:asciiTheme="minorHAnsi" w:hAnsiTheme="minorHAnsi" w:cstheme="minorHAnsi"/>
            <w:b/>
            <w:bCs/>
            <w:color w:val="17365D" w:themeColor="text2" w:themeShade="BF"/>
            <w:sz w:val="28"/>
            <w:szCs w:val="28"/>
          </w:rPr>
          <w:br/>
        </w:r>
        <w:r w:rsidRPr="00D4410A">
          <w:rPr>
            <w:rStyle w:val="Lienhypertexte"/>
            <w:rFonts w:asciiTheme="minorHAnsi" w:hAnsiTheme="minorHAnsi" w:cstheme="minorHAnsi"/>
            <w:b/>
            <w:bCs/>
            <w:color w:val="17365D" w:themeColor="text2" w:themeShade="BF"/>
            <w:sz w:val="28"/>
            <w:szCs w:val="28"/>
            <w:u w:val="none"/>
          </w:rPr>
          <w:t>André Patient Bokiba </w:t>
        </w:r>
      </w:hyperlink>
      <w:r w:rsidRPr="00D4410A">
        <w:rPr>
          <w:rStyle w:val="lev"/>
          <w:rFonts w:asciiTheme="minorHAnsi" w:hAnsiTheme="minorHAnsi" w:cstheme="minorHAnsi"/>
          <w:color w:val="17365D" w:themeColor="text2" w:themeShade="BF"/>
          <w:sz w:val="28"/>
          <w:szCs w:val="28"/>
        </w:rPr>
        <w:t xml:space="preserve">: </w:t>
      </w:r>
      <w:r w:rsidRPr="00D4410A">
        <w:rPr>
          <w:rFonts w:asciiTheme="minorHAnsi" w:hAnsiTheme="minorHAnsi" w:cstheme="minorHAnsi"/>
          <w:color w:val="17365D" w:themeColor="text2" w:themeShade="BF"/>
          <w:sz w:val="28"/>
          <w:szCs w:val="28"/>
        </w:rPr>
        <w:t>Enseignant-chercheur à l’université Marien Ngouabi (Congo Brazza)</w:t>
      </w:r>
    </w:p>
    <w:p w:rsidR="004237DE" w:rsidRPr="00D4410A" w:rsidRDefault="00D4410A" w:rsidP="00D4410A">
      <w:pPr>
        <w:pStyle w:val="NormalWeb"/>
        <w:rPr>
          <w:i/>
          <w:sz w:val="28"/>
          <w:szCs w:val="28"/>
        </w:rPr>
      </w:pPr>
      <w:r w:rsidRPr="00D4410A">
        <w:rPr>
          <w:rStyle w:val="lev"/>
          <w:rFonts w:asciiTheme="minorHAnsi" w:hAnsiTheme="minorHAnsi" w:cstheme="minorHAnsi"/>
          <w:color w:val="000000" w:themeColor="text1"/>
          <w:sz w:val="28"/>
          <w:szCs w:val="28"/>
        </w:rPr>
        <w:t>Modérateur :</w:t>
      </w:r>
      <w:hyperlink r:id="rId18" w:history="1">
        <w:r w:rsidRPr="00D4410A">
          <w:rPr>
            <w:rFonts w:asciiTheme="minorHAnsi" w:hAnsiTheme="minorHAnsi" w:cstheme="minorHAnsi"/>
            <w:b/>
            <w:bCs/>
            <w:color w:val="17365D" w:themeColor="text2" w:themeShade="BF"/>
            <w:sz w:val="28"/>
            <w:szCs w:val="28"/>
            <w:u w:val="single"/>
          </w:rPr>
          <w:br/>
        </w:r>
        <w:r w:rsidRPr="00D4410A">
          <w:rPr>
            <w:rStyle w:val="Lienhypertexte"/>
            <w:rFonts w:asciiTheme="minorHAnsi" w:hAnsiTheme="minorHAnsi" w:cstheme="minorHAnsi"/>
            <w:b/>
            <w:bCs/>
            <w:color w:val="17365D" w:themeColor="text2" w:themeShade="BF"/>
            <w:sz w:val="28"/>
            <w:szCs w:val="28"/>
            <w:u w:val="none"/>
          </w:rPr>
          <w:t>Boniface Mongo-Mboussa</w:t>
        </w:r>
      </w:hyperlink>
      <w:r w:rsidRPr="00D4410A">
        <w:rPr>
          <w:rStyle w:val="lev"/>
          <w:rFonts w:asciiTheme="minorHAnsi" w:hAnsiTheme="minorHAnsi" w:cstheme="minorHAnsi"/>
          <w:color w:val="17365D" w:themeColor="text2" w:themeShade="BF"/>
          <w:sz w:val="28"/>
          <w:szCs w:val="28"/>
        </w:rPr>
        <w:t xml:space="preserve"> : </w:t>
      </w:r>
      <w:r w:rsidRPr="00D4410A">
        <w:rPr>
          <w:rFonts w:asciiTheme="minorHAnsi" w:hAnsiTheme="minorHAnsi" w:cstheme="minorHAnsi"/>
          <w:color w:val="17365D" w:themeColor="text2" w:themeShade="BF"/>
          <w:sz w:val="28"/>
          <w:szCs w:val="28"/>
        </w:rPr>
        <w:t>Professeur et Critique littéraire (Paris)</w:t>
      </w:r>
    </w:p>
    <w:p w:rsidR="00941628" w:rsidRDefault="00941628" w:rsidP="00941628">
      <w:pPr>
        <w:pStyle w:val="Paragraphedeliste"/>
        <w:ind w:left="1776"/>
        <w:rPr>
          <w:sz w:val="24"/>
          <w:szCs w:val="24"/>
        </w:rPr>
      </w:pPr>
    </w:p>
    <w:p w:rsidR="00941628" w:rsidRDefault="00941628" w:rsidP="00941628">
      <w:pPr>
        <w:pStyle w:val="Paragraphedeliste"/>
        <w:ind w:left="1776"/>
        <w:rPr>
          <w:sz w:val="24"/>
          <w:szCs w:val="24"/>
        </w:rPr>
      </w:pPr>
    </w:p>
    <w:p w:rsidR="00941628" w:rsidRPr="008755AF" w:rsidRDefault="00457ACC" w:rsidP="00941628">
      <w:pPr>
        <w:pStyle w:val="Paragraphedeliste"/>
        <w:ind w:left="0"/>
        <w:rPr>
          <w:sz w:val="40"/>
          <w:szCs w:val="40"/>
        </w:rPr>
      </w:pPr>
      <w:r>
        <w:rPr>
          <w:b/>
          <w:sz w:val="40"/>
          <w:szCs w:val="40"/>
        </w:rPr>
        <w:lastRenderedPageBreak/>
        <w:t>Table ronde 6</w:t>
      </w:r>
      <w:r w:rsidR="00941628" w:rsidRPr="003805AA">
        <w:rPr>
          <w:b/>
          <w:sz w:val="40"/>
          <w:szCs w:val="40"/>
        </w:rPr>
        <w:t> </w:t>
      </w:r>
      <w:r w:rsidR="00941628" w:rsidRPr="008755AF">
        <w:rPr>
          <w:b/>
          <w:sz w:val="40"/>
          <w:szCs w:val="40"/>
        </w:rPr>
        <w:t xml:space="preserve">: </w:t>
      </w:r>
      <w:r w:rsidR="008755AF" w:rsidRPr="008755AF">
        <w:rPr>
          <w:rFonts w:asciiTheme="minorHAnsi" w:hAnsiTheme="minorHAnsi" w:cstheme="minorHAnsi"/>
          <w:b/>
          <w:color w:val="000000" w:themeColor="text1"/>
          <w:sz w:val="40"/>
          <w:szCs w:val="40"/>
        </w:rPr>
        <w:t>F</w:t>
      </w:r>
      <w:r w:rsidR="008755AF" w:rsidRPr="008755AF">
        <w:rPr>
          <w:rFonts w:cstheme="minorHAnsi"/>
          <w:b/>
          <w:color w:val="000000" w:themeColor="text1"/>
          <w:sz w:val="40"/>
          <w:szCs w:val="40"/>
        </w:rPr>
        <w:t>rancophonie et chanson moderne,</w:t>
      </w:r>
      <w:r w:rsidR="008755AF" w:rsidRPr="008755AF">
        <w:rPr>
          <w:rFonts w:asciiTheme="minorHAnsi" w:hAnsiTheme="minorHAnsi" w:cstheme="minorHAnsi"/>
          <w:b/>
          <w:color w:val="000000" w:themeColor="text1"/>
          <w:sz w:val="40"/>
          <w:szCs w:val="40"/>
        </w:rPr>
        <w:t xml:space="preserve"> la mosaïque de la diversité</w:t>
      </w:r>
      <w:r w:rsidR="008755AF" w:rsidRPr="008755AF">
        <w:rPr>
          <w:rFonts w:asciiTheme="minorHAnsi" w:hAnsiTheme="minorHAnsi" w:cstheme="minorHAnsi"/>
          <w:color w:val="000000" w:themeColor="text1"/>
          <w:sz w:val="40"/>
          <w:szCs w:val="40"/>
        </w:rPr>
        <w:t> </w:t>
      </w:r>
    </w:p>
    <w:p w:rsidR="00941628" w:rsidRDefault="00941628" w:rsidP="00941628">
      <w:pPr>
        <w:rPr>
          <w:sz w:val="28"/>
          <w:szCs w:val="28"/>
        </w:rPr>
      </w:pPr>
      <w:r w:rsidRPr="00677067">
        <w:rPr>
          <w:noProof/>
          <w:sz w:val="28"/>
          <w:szCs w:val="28"/>
        </w:rPr>
        <w:drawing>
          <wp:inline distT="0" distB="0" distL="0" distR="0">
            <wp:extent cx="5759450" cy="2562225"/>
            <wp:effectExtent l="0" t="0" r="0" b="0"/>
            <wp:docPr id="12" name="Image 6" descr="GA_Publications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_Publications_Q.png"/>
                    <pic:cNvPicPr/>
                  </pic:nvPicPr>
                  <pic:blipFill>
                    <a:blip r:embed="rId11" cstate="print"/>
                    <a:stretch>
                      <a:fillRect/>
                    </a:stretch>
                  </pic:blipFill>
                  <pic:spPr>
                    <a:xfrm>
                      <a:off x="0" y="0"/>
                      <a:ext cx="5759450" cy="2562225"/>
                    </a:xfrm>
                    <a:prstGeom prst="rect">
                      <a:avLst/>
                    </a:prstGeom>
                  </pic:spPr>
                </pic:pic>
              </a:graphicData>
            </a:graphic>
          </wp:inline>
        </w:drawing>
      </w:r>
    </w:p>
    <w:p w:rsidR="00941628" w:rsidRPr="003D13C8" w:rsidRDefault="001B1E35" w:rsidP="00941628">
      <w:pPr>
        <w:pStyle w:val="Paragraphedeliste"/>
        <w:ind w:left="0"/>
        <w:rPr>
          <w:rStyle w:val="Accentuation"/>
          <w:b/>
          <w:i w:val="0"/>
          <w:iCs w:val="0"/>
          <w:color w:val="0070C0"/>
          <w:sz w:val="32"/>
          <w:szCs w:val="32"/>
        </w:rPr>
      </w:pPr>
      <w:r w:rsidRPr="003D13C8">
        <w:rPr>
          <w:rStyle w:val="Accentuation"/>
          <w:b/>
          <w:i w:val="0"/>
          <w:iCs w:val="0"/>
          <w:color w:val="0070C0"/>
          <w:sz w:val="32"/>
          <w:szCs w:val="32"/>
        </w:rPr>
        <w:t xml:space="preserve">Dimanche </w:t>
      </w:r>
      <w:r w:rsidR="00941628" w:rsidRPr="003D13C8">
        <w:rPr>
          <w:rStyle w:val="Accentuation"/>
          <w:b/>
          <w:i w:val="0"/>
          <w:iCs w:val="0"/>
          <w:color w:val="0070C0"/>
          <w:sz w:val="32"/>
          <w:szCs w:val="32"/>
        </w:rPr>
        <w:t>1</w:t>
      </w:r>
      <w:r w:rsidRPr="003D13C8">
        <w:rPr>
          <w:rStyle w:val="Accentuation"/>
          <w:b/>
          <w:i w:val="0"/>
          <w:iCs w:val="0"/>
          <w:color w:val="0070C0"/>
          <w:sz w:val="32"/>
          <w:szCs w:val="32"/>
        </w:rPr>
        <w:t>4</w:t>
      </w:r>
      <w:r w:rsidR="00941628" w:rsidRPr="003D13C8">
        <w:rPr>
          <w:rStyle w:val="Accentuation"/>
          <w:b/>
          <w:i w:val="0"/>
          <w:iCs w:val="0"/>
          <w:color w:val="0070C0"/>
          <w:sz w:val="32"/>
          <w:szCs w:val="32"/>
        </w:rPr>
        <w:t xml:space="preserve"> </w:t>
      </w:r>
      <w:r w:rsidRPr="003D13C8">
        <w:rPr>
          <w:rStyle w:val="Accentuation"/>
          <w:b/>
          <w:i w:val="0"/>
          <w:iCs w:val="0"/>
          <w:color w:val="0070C0"/>
          <w:sz w:val="32"/>
          <w:szCs w:val="32"/>
        </w:rPr>
        <w:t xml:space="preserve">octobre de 15 h 00 à 18 </w:t>
      </w:r>
      <w:r w:rsidR="00941628" w:rsidRPr="003D13C8">
        <w:rPr>
          <w:rStyle w:val="Accentuation"/>
          <w:b/>
          <w:i w:val="0"/>
          <w:iCs w:val="0"/>
          <w:color w:val="0070C0"/>
          <w:sz w:val="32"/>
          <w:szCs w:val="32"/>
        </w:rPr>
        <w:t>h00</w:t>
      </w:r>
    </w:p>
    <w:p w:rsidR="000A71C7" w:rsidRPr="003D13C8" w:rsidRDefault="000A71C7" w:rsidP="003D13C8">
      <w:pPr>
        <w:spacing w:after="0" w:line="240" w:lineRule="auto"/>
        <w:ind w:left="708"/>
        <w:rPr>
          <w:rFonts w:cstheme="minorHAnsi"/>
          <w:color w:val="000000" w:themeColor="text1"/>
          <w:sz w:val="32"/>
          <w:szCs w:val="32"/>
        </w:rPr>
      </w:pPr>
      <w:r w:rsidRPr="003D13C8">
        <w:rPr>
          <w:rFonts w:cstheme="minorHAnsi"/>
          <w:b/>
          <w:color w:val="000000" w:themeColor="text1"/>
          <w:sz w:val="32"/>
          <w:szCs w:val="32"/>
        </w:rPr>
        <w:t>F</w:t>
      </w:r>
      <w:r w:rsidR="008755AF" w:rsidRPr="003D13C8">
        <w:rPr>
          <w:rFonts w:cstheme="minorHAnsi"/>
          <w:b/>
          <w:color w:val="000000" w:themeColor="text1"/>
          <w:sz w:val="32"/>
          <w:szCs w:val="32"/>
        </w:rPr>
        <w:t>rancophonie et chanson moderne,</w:t>
      </w:r>
      <w:r w:rsidRPr="003D13C8">
        <w:rPr>
          <w:rFonts w:cstheme="minorHAnsi"/>
          <w:b/>
          <w:color w:val="000000" w:themeColor="text1"/>
          <w:sz w:val="32"/>
          <w:szCs w:val="32"/>
        </w:rPr>
        <w:t xml:space="preserve"> la mosaïque de la diversité</w:t>
      </w:r>
      <w:r w:rsidRPr="003D13C8">
        <w:rPr>
          <w:rFonts w:cstheme="minorHAnsi"/>
          <w:color w:val="000000" w:themeColor="text1"/>
          <w:sz w:val="32"/>
          <w:szCs w:val="32"/>
        </w:rPr>
        <w:t> :</w:t>
      </w:r>
    </w:p>
    <w:p w:rsidR="000A71C7" w:rsidRPr="003D13C8" w:rsidRDefault="000A71C7" w:rsidP="000A71C7">
      <w:pPr>
        <w:pStyle w:val="Paragraphedeliste"/>
        <w:rPr>
          <w:b/>
          <w:sz w:val="32"/>
          <w:szCs w:val="32"/>
        </w:rPr>
      </w:pPr>
      <w:r w:rsidRPr="003D13C8">
        <w:rPr>
          <w:rFonts w:asciiTheme="minorHAnsi" w:hAnsiTheme="minorHAnsi" w:cstheme="minorHAnsi"/>
          <w:b/>
          <w:color w:val="000000"/>
          <w:spacing w:val="-4"/>
          <w:sz w:val="32"/>
          <w:szCs w:val="32"/>
        </w:rPr>
        <w:t xml:space="preserve"> ‘’Parenté musicale et culturelle des villes-miroir : Kinshasa et Brazzaville’’</w:t>
      </w:r>
    </w:p>
    <w:p w:rsidR="00357A8C" w:rsidRPr="00357A8C" w:rsidRDefault="00357A8C" w:rsidP="00357A8C">
      <w:pPr>
        <w:pStyle w:val="NormalWeb"/>
        <w:rPr>
          <w:rFonts w:asciiTheme="minorHAnsi" w:hAnsiTheme="minorHAnsi" w:cstheme="minorHAnsi"/>
          <w:color w:val="17365D" w:themeColor="text2" w:themeShade="BF"/>
          <w:sz w:val="28"/>
          <w:szCs w:val="28"/>
        </w:rPr>
      </w:pPr>
      <w:r w:rsidRPr="00357A8C">
        <w:rPr>
          <w:rStyle w:val="lev"/>
          <w:rFonts w:asciiTheme="minorHAnsi" w:hAnsiTheme="minorHAnsi" w:cstheme="minorHAnsi"/>
          <w:color w:val="000000" w:themeColor="text1"/>
          <w:sz w:val="28"/>
          <w:szCs w:val="28"/>
        </w:rPr>
        <w:t>Intervenants :</w:t>
      </w:r>
      <w:r w:rsidRPr="00357A8C">
        <w:rPr>
          <w:rFonts w:asciiTheme="minorHAnsi" w:hAnsiTheme="minorHAnsi" w:cstheme="minorHAnsi"/>
          <w:b/>
          <w:bCs/>
          <w:color w:val="17365D" w:themeColor="text2" w:themeShade="BF"/>
          <w:sz w:val="28"/>
          <w:szCs w:val="28"/>
        </w:rPr>
        <w:br/>
      </w:r>
      <w:r w:rsidRPr="00357A8C">
        <w:rPr>
          <w:rStyle w:val="lev"/>
          <w:rFonts w:asciiTheme="minorHAnsi" w:hAnsiTheme="minorHAnsi" w:cstheme="minorHAnsi"/>
          <w:color w:val="17365D" w:themeColor="text2" w:themeShade="BF"/>
          <w:sz w:val="28"/>
          <w:szCs w:val="28"/>
        </w:rPr>
        <w:t>Manda Tchebwa</w:t>
      </w:r>
      <w:r w:rsidRPr="00357A8C">
        <w:rPr>
          <w:rFonts w:asciiTheme="minorHAnsi" w:hAnsiTheme="minorHAnsi" w:cstheme="minorHAnsi"/>
          <w:color w:val="17365D" w:themeColor="text2" w:themeShade="BF"/>
          <w:sz w:val="28"/>
          <w:szCs w:val="28"/>
        </w:rPr>
        <w:t> : Auteur de nombreux ouvrages ‘</w:t>
      </w:r>
      <w:r w:rsidRPr="00357A8C">
        <w:rPr>
          <w:rStyle w:val="Accentuation"/>
          <w:rFonts w:asciiTheme="minorHAnsi" w:hAnsiTheme="minorHAnsi" w:cstheme="minorHAnsi"/>
          <w:color w:val="17365D" w:themeColor="text2" w:themeShade="BF"/>
          <w:sz w:val="28"/>
          <w:szCs w:val="28"/>
        </w:rPr>
        <w:t>Aux sources du jazz noir,</w:t>
      </w:r>
      <w:r w:rsidRPr="00357A8C">
        <w:rPr>
          <w:rFonts w:asciiTheme="minorHAnsi" w:hAnsiTheme="minorHAnsi" w:cstheme="minorHAnsi"/>
          <w:color w:val="17365D" w:themeColor="text2" w:themeShade="BF"/>
          <w:sz w:val="28"/>
          <w:szCs w:val="28"/>
        </w:rPr>
        <w:t xml:space="preserve"> chercheur émérite en musicographie afro-caribéen-américaine, (RDC)</w:t>
      </w:r>
      <w:r w:rsidRPr="00357A8C">
        <w:rPr>
          <w:rFonts w:asciiTheme="minorHAnsi" w:hAnsiTheme="minorHAnsi" w:cstheme="minorHAnsi"/>
          <w:color w:val="17365D" w:themeColor="text2" w:themeShade="BF"/>
          <w:sz w:val="28"/>
          <w:szCs w:val="28"/>
        </w:rPr>
        <w:br/>
      </w:r>
      <w:r w:rsidRPr="00357A8C">
        <w:rPr>
          <w:rStyle w:val="lev"/>
          <w:rFonts w:asciiTheme="minorHAnsi" w:hAnsiTheme="minorHAnsi" w:cstheme="minorHAnsi"/>
          <w:color w:val="17365D" w:themeColor="text2" w:themeShade="BF"/>
          <w:sz w:val="28"/>
          <w:szCs w:val="28"/>
        </w:rPr>
        <w:t xml:space="preserve">Mfumu * </w:t>
      </w:r>
      <w:r w:rsidRPr="00357A8C">
        <w:rPr>
          <w:rFonts w:asciiTheme="minorHAnsi" w:hAnsiTheme="minorHAnsi" w:cstheme="minorHAnsi"/>
          <w:color w:val="17365D" w:themeColor="text2" w:themeShade="BF"/>
          <w:sz w:val="28"/>
          <w:szCs w:val="28"/>
        </w:rPr>
        <w:t>(RDC)</w:t>
      </w:r>
      <w:r w:rsidRPr="00357A8C">
        <w:rPr>
          <w:rFonts w:asciiTheme="minorHAnsi" w:hAnsiTheme="minorHAnsi" w:cstheme="minorHAnsi"/>
          <w:color w:val="17365D" w:themeColor="text2" w:themeShade="BF"/>
          <w:sz w:val="28"/>
          <w:szCs w:val="28"/>
        </w:rPr>
        <w:br/>
      </w:r>
      <w:r w:rsidRPr="00357A8C">
        <w:rPr>
          <w:rStyle w:val="lev"/>
          <w:rFonts w:asciiTheme="minorHAnsi" w:hAnsiTheme="minorHAnsi" w:cstheme="minorHAnsi"/>
          <w:color w:val="17365D" w:themeColor="text2" w:themeShade="BF"/>
          <w:sz w:val="28"/>
          <w:szCs w:val="28"/>
        </w:rPr>
        <w:t>Bijou Mbiyevanga Lengemie</w:t>
      </w:r>
      <w:r w:rsidRPr="00357A8C">
        <w:rPr>
          <w:rFonts w:asciiTheme="minorHAnsi" w:hAnsiTheme="minorHAnsi" w:cstheme="minorHAnsi"/>
          <w:color w:val="17365D" w:themeColor="text2" w:themeShade="BF"/>
          <w:sz w:val="28"/>
          <w:szCs w:val="28"/>
        </w:rPr>
        <w:t> : Journaliste chroniqueur musical (RDC)</w:t>
      </w:r>
      <w:r w:rsidRPr="00357A8C">
        <w:rPr>
          <w:rFonts w:asciiTheme="minorHAnsi" w:hAnsiTheme="minorHAnsi" w:cstheme="minorHAnsi"/>
          <w:color w:val="17365D" w:themeColor="text2" w:themeShade="BF"/>
          <w:sz w:val="28"/>
          <w:szCs w:val="28"/>
        </w:rPr>
        <w:br/>
      </w:r>
      <w:r w:rsidRPr="00357A8C">
        <w:rPr>
          <w:rStyle w:val="lev"/>
          <w:rFonts w:asciiTheme="minorHAnsi" w:hAnsiTheme="minorHAnsi" w:cstheme="minorHAnsi"/>
          <w:color w:val="17365D" w:themeColor="text2" w:themeShade="BF"/>
          <w:sz w:val="28"/>
          <w:szCs w:val="28"/>
        </w:rPr>
        <w:t>Zacharie Bababaswe </w:t>
      </w:r>
      <w:r w:rsidRPr="00357A8C">
        <w:rPr>
          <w:rFonts w:asciiTheme="minorHAnsi" w:hAnsiTheme="minorHAnsi" w:cstheme="minorHAnsi"/>
          <w:color w:val="17365D" w:themeColor="text2" w:themeShade="BF"/>
          <w:sz w:val="28"/>
          <w:szCs w:val="28"/>
        </w:rPr>
        <w:t>(RDC)</w:t>
      </w:r>
      <w:r w:rsidRPr="00357A8C">
        <w:rPr>
          <w:rFonts w:asciiTheme="minorHAnsi" w:hAnsiTheme="minorHAnsi" w:cstheme="minorHAnsi"/>
          <w:color w:val="17365D" w:themeColor="text2" w:themeShade="BF"/>
          <w:sz w:val="28"/>
          <w:szCs w:val="28"/>
        </w:rPr>
        <w:br/>
      </w:r>
      <w:r w:rsidRPr="00357A8C">
        <w:rPr>
          <w:rStyle w:val="lev"/>
          <w:rFonts w:asciiTheme="minorHAnsi" w:hAnsiTheme="minorHAnsi" w:cstheme="minorHAnsi"/>
          <w:color w:val="17365D" w:themeColor="text2" w:themeShade="BF"/>
          <w:sz w:val="28"/>
          <w:szCs w:val="28"/>
        </w:rPr>
        <w:t xml:space="preserve">Yoka Lie* </w:t>
      </w:r>
      <w:r w:rsidRPr="00357A8C">
        <w:rPr>
          <w:rFonts w:asciiTheme="minorHAnsi" w:hAnsiTheme="minorHAnsi" w:cstheme="minorHAnsi"/>
          <w:color w:val="17365D" w:themeColor="text2" w:themeShade="BF"/>
          <w:sz w:val="28"/>
          <w:szCs w:val="28"/>
        </w:rPr>
        <w:t>(RDC)</w:t>
      </w:r>
      <w:r w:rsidRPr="00357A8C">
        <w:rPr>
          <w:rFonts w:asciiTheme="minorHAnsi" w:hAnsiTheme="minorHAnsi" w:cstheme="minorHAnsi"/>
          <w:color w:val="17365D" w:themeColor="text2" w:themeShade="BF"/>
          <w:sz w:val="28"/>
          <w:szCs w:val="28"/>
        </w:rPr>
        <w:br/>
      </w:r>
      <w:r w:rsidRPr="00357A8C">
        <w:rPr>
          <w:rStyle w:val="lev"/>
          <w:rFonts w:asciiTheme="minorHAnsi" w:hAnsiTheme="minorHAnsi" w:cstheme="minorHAnsi"/>
          <w:color w:val="17365D" w:themeColor="text2" w:themeShade="BF"/>
          <w:sz w:val="28"/>
          <w:szCs w:val="28"/>
        </w:rPr>
        <w:t>Fally Ipupa, Papa Wemba, , Reddy Amisi</w:t>
      </w:r>
    </w:p>
    <w:p w:rsidR="00357A8C" w:rsidRPr="00357A8C" w:rsidRDefault="00357A8C" w:rsidP="00357A8C">
      <w:pPr>
        <w:pStyle w:val="NormalWeb"/>
        <w:rPr>
          <w:rFonts w:asciiTheme="minorHAnsi" w:hAnsiTheme="minorHAnsi" w:cstheme="minorHAnsi"/>
          <w:color w:val="17365D" w:themeColor="text2" w:themeShade="BF"/>
          <w:sz w:val="28"/>
          <w:szCs w:val="28"/>
        </w:rPr>
      </w:pPr>
      <w:r w:rsidRPr="00357A8C">
        <w:rPr>
          <w:rStyle w:val="lev"/>
          <w:rFonts w:asciiTheme="minorHAnsi" w:hAnsiTheme="minorHAnsi" w:cstheme="minorHAnsi"/>
          <w:color w:val="17365D" w:themeColor="text2" w:themeShade="BF"/>
          <w:sz w:val="28"/>
          <w:szCs w:val="28"/>
        </w:rPr>
        <w:t>Modérateur :</w:t>
      </w:r>
      <w:hyperlink r:id="rId19" w:history="1">
        <w:r w:rsidRPr="00357A8C">
          <w:rPr>
            <w:rFonts w:asciiTheme="minorHAnsi" w:hAnsiTheme="minorHAnsi" w:cstheme="minorHAnsi"/>
            <w:b/>
            <w:bCs/>
            <w:color w:val="17365D" w:themeColor="text2" w:themeShade="BF"/>
            <w:sz w:val="28"/>
            <w:szCs w:val="28"/>
            <w:u w:val="single"/>
          </w:rPr>
          <w:br/>
        </w:r>
        <w:r w:rsidRPr="00357A8C">
          <w:rPr>
            <w:rStyle w:val="Lienhypertexte"/>
            <w:rFonts w:asciiTheme="minorHAnsi" w:hAnsiTheme="minorHAnsi" w:cstheme="minorHAnsi"/>
            <w:b/>
            <w:bCs/>
            <w:color w:val="17365D" w:themeColor="text2" w:themeShade="BF"/>
            <w:sz w:val="28"/>
            <w:szCs w:val="28"/>
          </w:rPr>
          <w:t>Henri Ossebi</w:t>
        </w:r>
      </w:hyperlink>
      <w:r w:rsidRPr="00357A8C">
        <w:rPr>
          <w:rStyle w:val="lev"/>
          <w:rFonts w:asciiTheme="minorHAnsi" w:hAnsiTheme="minorHAnsi" w:cstheme="minorHAnsi"/>
          <w:color w:val="17365D" w:themeColor="text2" w:themeShade="BF"/>
          <w:sz w:val="28"/>
          <w:szCs w:val="28"/>
        </w:rPr>
        <w:t xml:space="preserve"> : </w:t>
      </w:r>
      <w:r w:rsidRPr="00357A8C">
        <w:rPr>
          <w:rFonts w:asciiTheme="minorHAnsi" w:hAnsiTheme="minorHAnsi" w:cstheme="minorHAnsi"/>
          <w:color w:val="17365D" w:themeColor="text2" w:themeShade="BF"/>
          <w:sz w:val="28"/>
          <w:szCs w:val="28"/>
        </w:rPr>
        <w:t>Ministre de l’Energie et de l’Hydraulique (Congo Brazzaville)</w:t>
      </w:r>
    </w:p>
    <w:p w:rsidR="00941628" w:rsidRPr="00766192" w:rsidRDefault="00357A8C" w:rsidP="00766192">
      <w:pPr>
        <w:rPr>
          <w:sz w:val="28"/>
          <w:szCs w:val="28"/>
        </w:rPr>
      </w:pPr>
      <w:r w:rsidRPr="00357A8C">
        <w:rPr>
          <w:rFonts w:cstheme="minorHAnsi"/>
          <w:b/>
          <w:color w:val="FF0000"/>
          <w:sz w:val="28"/>
          <w:szCs w:val="28"/>
        </w:rPr>
        <w:t>Démo. Musicale* : différents artistes du Bassin du Congo et d’ailleurs</w:t>
      </w:r>
      <w:r>
        <w:rPr>
          <w:rFonts w:cstheme="minorHAnsi"/>
          <w:b/>
          <w:color w:val="FF0000"/>
          <w:sz w:val="28"/>
          <w:szCs w:val="28"/>
        </w:rPr>
        <w:t xml:space="preserve"> (17 :00 à 18 :00)</w:t>
      </w:r>
    </w:p>
    <w:sectPr w:rsidR="00941628" w:rsidRPr="00766192" w:rsidSect="00D2330E">
      <w:headerReference w:type="default" r:id="rId20"/>
      <w:footerReference w:type="default" r:id="rId21"/>
      <w:pgSz w:w="11906" w:h="16838"/>
      <w:pgMar w:top="1417" w:right="1417" w:bottom="1417" w:left="1417" w:header="708" w:footer="708"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46" w:rsidRDefault="008D3F46" w:rsidP="00436FFA">
      <w:pPr>
        <w:spacing w:after="0" w:line="240" w:lineRule="auto"/>
      </w:pPr>
      <w:r>
        <w:separator/>
      </w:r>
    </w:p>
  </w:endnote>
  <w:endnote w:type="continuationSeparator" w:id="0">
    <w:p w:rsidR="008D3F46" w:rsidRDefault="008D3F46" w:rsidP="0043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303" w:rsidRPr="00B87303" w:rsidRDefault="00B87303" w:rsidP="008E0F53">
    <w:pPr>
      <w:pStyle w:val="Pieddepage"/>
      <w:jc w:val="center"/>
      <w:rPr>
        <w:sz w:val="18"/>
        <w:szCs w:val="18"/>
      </w:rPr>
    </w:pPr>
    <w:r w:rsidRPr="00B87303">
      <w:rPr>
        <w:sz w:val="18"/>
        <w:szCs w:val="18"/>
      </w:rPr>
      <w:t>26, rue Vaneau – 75007 Paris</w:t>
    </w:r>
  </w:p>
  <w:p w:rsidR="00B87303" w:rsidRPr="00B87303" w:rsidRDefault="00B87303" w:rsidP="00B87303">
    <w:pPr>
      <w:pStyle w:val="Pieddepage"/>
      <w:jc w:val="center"/>
      <w:rPr>
        <w:sz w:val="18"/>
        <w:szCs w:val="18"/>
      </w:rPr>
    </w:pPr>
    <w:r w:rsidRPr="00B87303">
      <w:rPr>
        <w:sz w:val="18"/>
        <w:szCs w:val="18"/>
      </w:rPr>
      <w:t>Tél. : +33 (0)1 45 51 20 90</w:t>
    </w:r>
  </w:p>
  <w:p w:rsidR="00B87303" w:rsidRPr="00C92CCD" w:rsidRDefault="00B87303" w:rsidP="00B87303">
    <w:pPr>
      <w:pStyle w:val="Pieddepage"/>
      <w:jc w:val="center"/>
      <w:rPr>
        <w:b/>
        <w:sz w:val="18"/>
        <w:szCs w:val="18"/>
      </w:rPr>
    </w:pPr>
    <w:r w:rsidRPr="00C92CCD">
      <w:rPr>
        <w:sz w:val="18"/>
        <w:szCs w:val="18"/>
      </w:rPr>
      <w:t>Contact</w:t>
    </w:r>
    <w:r w:rsidR="008E0F53">
      <w:rPr>
        <w:b/>
        <w:sz w:val="18"/>
        <w:szCs w:val="18"/>
      </w:rPr>
      <w:t xml:space="preserve"> </w:t>
    </w:r>
    <w:r w:rsidRPr="00C92CCD">
      <w:rPr>
        <w:sz w:val="18"/>
        <w:szCs w:val="18"/>
      </w:rPr>
      <w:t>eMail: maryse.henry@geopolitique-africaine.com</w:t>
    </w:r>
  </w:p>
  <w:p w:rsidR="00436FFA" w:rsidRPr="00B87303" w:rsidRDefault="008D3F46" w:rsidP="00B87303">
    <w:pPr>
      <w:pStyle w:val="Pieddepage"/>
      <w:jc w:val="center"/>
      <w:rPr>
        <w:b/>
        <w:sz w:val="18"/>
        <w:szCs w:val="18"/>
      </w:rPr>
    </w:pPr>
    <w:hyperlink r:id="rId1" w:history="1">
      <w:r w:rsidR="00232E10" w:rsidRPr="00B87303">
        <w:rPr>
          <w:rStyle w:val="Lienhypertexte"/>
          <w:b/>
          <w:sz w:val="18"/>
          <w:szCs w:val="18"/>
        </w:rPr>
        <w:t>www.geopolitique-africaine.com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46" w:rsidRDefault="008D3F46" w:rsidP="00436FFA">
      <w:pPr>
        <w:spacing w:after="0" w:line="240" w:lineRule="auto"/>
      </w:pPr>
      <w:r>
        <w:separator/>
      </w:r>
    </w:p>
  </w:footnote>
  <w:footnote w:type="continuationSeparator" w:id="0">
    <w:p w:rsidR="008D3F46" w:rsidRDefault="008D3F46" w:rsidP="00436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AD" w:rsidRDefault="008A1EAD">
    <w:pPr>
      <w:pStyle w:val="En-tte"/>
    </w:pPr>
    <w:r w:rsidRPr="008A1EAD">
      <w:rPr>
        <w:noProof/>
      </w:rPr>
      <w:drawing>
        <wp:inline distT="0" distB="0" distL="0" distR="0">
          <wp:extent cx="782198" cy="747240"/>
          <wp:effectExtent l="19050" t="0" r="0" b="0"/>
          <wp:docPr id="7" name="Image 1" descr="C:\Users\Géopolitique\AppData\Local\Microsoft\Windows\Temporary Internet Files\Content.Outlook\1TU95LL2\OIF-Logo XIVe sommet Kinshasa-CMJN _10 cm#C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éopolitique\AppData\Local\Microsoft\Windows\Temporary Internet Files\Content.Outlook\1TU95LL2\OIF-Logo XIVe sommet Kinshasa-CMJN _10 cm#C456.jpg"/>
                  <pic:cNvPicPr>
                    <a:picLocks noChangeAspect="1" noChangeArrowheads="1"/>
                  </pic:cNvPicPr>
                </pic:nvPicPr>
                <pic:blipFill>
                  <a:blip r:embed="rId1"/>
                  <a:srcRect/>
                  <a:stretch>
                    <a:fillRect/>
                  </a:stretch>
                </pic:blipFill>
                <pic:spPr bwMode="auto">
                  <a:xfrm>
                    <a:off x="0" y="0"/>
                    <a:ext cx="794681" cy="7591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17E"/>
    <w:multiLevelType w:val="hybridMultilevel"/>
    <w:tmpl w:val="5E344CC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8F724AE"/>
    <w:multiLevelType w:val="hybridMultilevel"/>
    <w:tmpl w:val="BAA60876"/>
    <w:lvl w:ilvl="0" w:tplc="8C5E9B5A">
      <w:numFmt w:val="bullet"/>
      <w:lvlText w:val=""/>
      <w:lvlJc w:val="left"/>
      <w:pPr>
        <w:ind w:left="3576" w:hanging="360"/>
      </w:pPr>
      <w:rPr>
        <w:rFonts w:ascii="Wingdings" w:eastAsia="Wingdings" w:hAnsi="Wingdings" w:cs="Wingdings" w:hint="default"/>
        <w:sz w:val="28"/>
      </w:rPr>
    </w:lvl>
    <w:lvl w:ilvl="1" w:tplc="040C0003" w:tentative="1">
      <w:start w:val="1"/>
      <w:numFmt w:val="bullet"/>
      <w:lvlText w:val="o"/>
      <w:lvlJc w:val="left"/>
      <w:pPr>
        <w:ind w:left="3240" w:hanging="360"/>
      </w:pPr>
      <w:rPr>
        <w:rFonts w:ascii="Courier New" w:hAnsi="Courier New" w:cs="Courier New" w:hint="default"/>
      </w:rPr>
    </w:lvl>
    <w:lvl w:ilvl="2" w:tplc="040C0005">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nsid w:val="156A3E27"/>
    <w:multiLevelType w:val="hybridMultilevel"/>
    <w:tmpl w:val="63D205DA"/>
    <w:lvl w:ilvl="0" w:tplc="AF6A11BA">
      <w:numFmt w:val="bullet"/>
      <w:lvlText w:val="-"/>
      <w:lvlJc w:val="left"/>
      <w:pPr>
        <w:ind w:left="1068" w:hanging="360"/>
      </w:pPr>
      <w:rPr>
        <w:rFonts w:ascii="Calibri" w:eastAsia="Calibri" w:hAnsi="Calibri" w:cs="Calibr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58016F7"/>
    <w:multiLevelType w:val="hybridMultilevel"/>
    <w:tmpl w:val="5B58D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005C32"/>
    <w:multiLevelType w:val="hybridMultilevel"/>
    <w:tmpl w:val="D3029AF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28086837"/>
    <w:multiLevelType w:val="hybridMultilevel"/>
    <w:tmpl w:val="4D6EF80C"/>
    <w:lvl w:ilvl="0" w:tplc="89703396">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2AA002E2"/>
    <w:multiLevelType w:val="multilevel"/>
    <w:tmpl w:val="99C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57199"/>
    <w:multiLevelType w:val="hybridMultilevel"/>
    <w:tmpl w:val="32345F88"/>
    <w:lvl w:ilvl="0" w:tplc="8C5E9B5A">
      <w:numFmt w:val="bullet"/>
      <w:lvlText w:val=""/>
      <w:lvlJc w:val="left"/>
      <w:pPr>
        <w:ind w:left="1776" w:hanging="360"/>
      </w:pPr>
      <w:rPr>
        <w:rFonts w:ascii="Wingdings" w:eastAsia="Wingdings" w:hAnsi="Wingdings" w:cs="Wingdings" w:hint="default"/>
        <w:sz w:val="28"/>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2895F89"/>
    <w:multiLevelType w:val="hybridMultilevel"/>
    <w:tmpl w:val="92E4D1A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41673C30"/>
    <w:multiLevelType w:val="hybridMultilevel"/>
    <w:tmpl w:val="1406A29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1F92302"/>
    <w:multiLevelType w:val="hybridMultilevel"/>
    <w:tmpl w:val="FBF0A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543186"/>
    <w:multiLevelType w:val="hybridMultilevel"/>
    <w:tmpl w:val="21A4E6C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57593458"/>
    <w:multiLevelType w:val="hybridMultilevel"/>
    <w:tmpl w:val="8F3C8C7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620F1D47"/>
    <w:multiLevelType w:val="hybridMultilevel"/>
    <w:tmpl w:val="BF42C9FC"/>
    <w:lvl w:ilvl="0" w:tplc="8C5E9B5A">
      <w:numFmt w:val="bullet"/>
      <w:lvlText w:val=""/>
      <w:lvlJc w:val="left"/>
      <w:pPr>
        <w:ind w:left="3192" w:hanging="360"/>
      </w:pPr>
      <w:rPr>
        <w:rFonts w:ascii="Wingdings" w:eastAsia="Wingdings" w:hAnsi="Wingdings" w:cs="Wingdings" w:hint="default"/>
        <w:sz w:val="28"/>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nsid w:val="6B8C3830"/>
    <w:multiLevelType w:val="hybridMultilevel"/>
    <w:tmpl w:val="8F8A126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6E6015E9"/>
    <w:multiLevelType w:val="hybridMultilevel"/>
    <w:tmpl w:val="746252B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nsid w:val="6ECC4D50"/>
    <w:multiLevelType w:val="hybridMultilevel"/>
    <w:tmpl w:val="6496539E"/>
    <w:lvl w:ilvl="0" w:tplc="8C5E9B5A">
      <w:numFmt w:val="bullet"/>
      <w:lvlText w:val=""/>
      <w:lvlJc w:val="left"/>
      <w:pPr>
        <w:ind w:left="1776" w:hanging="360"/>
      </w:pPr>
      <w:rPr>
        <w:rFonts w:ascii="Wingdings" w:eastAsia="Wingdings" w:hAnsi="Wingdings" w:cs="Wingdings" w:hint="default"/>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B63385"/>
    <w:multiLevelType w:val="multilevel"/>
    <w:tmpl w:val="874E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9E48F6"/>
    <w:multiLevelType w:val="hybridMultilevel"/>
    <w:tmpl w:val="A82AD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5"/>
  </w:num>
  <w:num w:numId="4">
    <w:abstractNumId w:val="9"/>
  </w:num>
  <w:num w:numId="5">
    <w:abstractNumId w:val="18"/>
  </w:num>
  <w:num w:numId="6">
    <w:abstractNumId w:val="3"/>
  </w:num>
  <w:num w:numId="7">
    <w:abstractNumId w:val="10"/>
  </w:num>
  <w:num w:numId="8">
    <w:abstractNumId w:val="4"/>
  </w:num>
  <w:num w:numId="9">
    <w:abstractNumId w:val="12"/>
  </w:num>
  <w:num w:numId="10">
    <w:abstractNumId w:val="0"/>
  </w:num>
  <w:num w:numId="11">
    <w:abstractNumId w:val="11"/>
  </w:num>
  <w:num w:numId="12">
    <w:abstractNumId w:val="7"/>
  </w:num>
  <w:num w:numId="13">
    <w:abstractNumId w:val="13"/>
  </w:num>
  <w:num w:numId="14">
    <w:abstractNumId w:val="1"/>
  </w:num>
  <w:num w:numId="15">
    <w:abstractNumId w:val="16"/>
  </w:num>
  <w:num w:numId="16">
    <w:abstractNumId w:val="17"/>
  </w:num>
  <w:num w:numId="17">
    <w:abstractNumId w:val="5"/>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5B"/>
    <w:rsid w:val="00013AE0"/>
    <w:rsid w:val="000328D6"/>
    <w:rsid w:val="00041D53"/>
    <w:rsid w:val="00044657"/>
    <w:rsid w:val="00044F1F"/>
    <w:rsid w:val="000545A4"/>
    <w:rsid w:val="00054954"/>
    <w:rsid w:val="00055526"/>
    <w:rsid w:val="00057952"/>
    <w:rsid w:val="00057F3D"/>
    <w:rsid w:val="000603FD"/>
    <w:rsid w:val="00066D82"/>
    <w:rsid w:val="00070D99"/>
    <w:rsid w:val="000A2894"/>
    <w:rsid w:val="000A71C7"/>
    <w:rsid w:val="000B2210"/>
    <w:rsid w:val="000B2B05"/>
    <w:rsid w:val="000D533E"/>
    <w:rsid w:val="000D5B6C"/>
    <w:rsid w:val="000E214A"/>
    <w:rsid w:val="000F19E4"/>
    <w:rsid w:val="000F38E3"/>
    <w:rsid w:val="000F38F7"/>
    <w:rsid w:val="00103343"/>
    <w:rsid w:val="00104A41"/>
    <w:rsid w:val="00106866"/>
    <w:rsid w:val="001075F6"/>
    <w:rsid w:val="001162A2"/>
    <w:rsid w:val="00116916"/>
    <w:rsid w:val="0012453E"/>
    <w:rsid w:val="001309EC"/>
    <w:rsid w:val="0013475E"/>
    <w:rsid w:val="001369EE"/>
    <w:rsid w:val="001400FB"/>
    <w:rsid w:val="0014367C"/>
    <w:rsid w:val="00146947"/>
    <w:rsid w:val="0015372A"/>
    <w:rsid w:val="00154848"/>
    <w:rsid w:val="001552B0"/>
    <w:rsid w:val="00155C47"/>
    <w:rsid w:val="00157BCA"/>
    <w:rsid w:val="001637A5"/>
    <w:rsid w:val="0016620D"/>
    <w:rsid w:val="00191D46"/>
    <w:rsid w:val="00195973"/>
    <w:rsid w:val="00197C8A"/>
    <w:rsid w:val="001A1E93"/>
    <w:rsid w:val="001B1E35"/>
    <w:rsid w:val="001C5F2F"/>
    <w:rsid w:val="001D057E"/>
    <w:rsid w:val="001D7D8E"/>
    <w:rsid w:val="001F0C5B"/>
    <w:rsid w:val="001F7475"/>
    <w:rsid w:val="001F7676"/>
    <w:rsid w:val="00200D54"/>
    <w:rsid w:val="00206454"/>
    <w:rsid w:val="00215CCC"/>
    <w:rsid w:val="00220106"/>
    <w:rsid w:val="0022752E"/>
    <w:rsid w:val="00230DED"/>
    <w:rsid w:val="00232E10"/>
    <w:rsid w:val="00235D5A"/>
    <w:rsid w:val="002373FA"/>
    <w:rsid w:val="00243A17"/>
    <w:rsid w:val="00244DC9"/>
    <w:rsid w:val="00250B8F"/>
    <w:rsid w:val="002711B3"/>
    <w:rsid w:val="00271BCA"/>
    <w:rsid w:val="00272067"/>
    <w:rsid w:val="00274A1C"/>
    <w:rsid w:val="002768CF"/>
    <w:rsid w:val="00284345"/>
    <w:rsid w:val="00291E17"/>
    <w:rsid w:val="00296E81"/>
    <w:rsid w:val="0029764C"/>
    <w:rsid w:val="002B576F"/>
    <w:rsid w:val="002D104F"/>
    <w:rsid w:val="002D153B"/>
    <w:rsid w:val="002D218A"/>
    <w:rsid w:val="002D3ED9"/>
    <w:rsid w:val="002D49BD"/>
    <w:rsid w:val="002D5334"/>
    <w:rsid w:val="002D5E79"/>
    <w:rsid w:val="002D5F87"/>
    <w:rsid w:val="002D6B93"/>
    <w:rsid w:val="002D7018"/>
    <w:rsid w:val="002E1517"/>
    <w:rsid w:val="002F3FF2"/>
    <w:rsid w:val="00300ADD"/>
    <w:rsid w:val="00302747"/>
    <w:rsid w:val="003204F1"/>
    <w:rsid w:val="00320843"/>
    <w:rsid w:val="00330AC0"/>
    <w:rsid w:val="00337A14"/>
    <w:rsid w:val="003416DF"/>
    <w:rsid w:val="00344BCC"/>
    <w:rsid w:val="00346FE0"/>
    <w:rsid w:val="00354AF2"/>
    <w:rsid w:val="00357A8C"/>
    <w:rsid w:val="00366F18"/>
    <w:rsid w:val="0037468A"/>
    <w:rsid w:val="00375616"/>
    <w:rsid w:val="003759CB"/>
    <w:rsid w:val="003805AA"/>
    <w:rsid w:val="00394F90"/>
    <w:rsid w:val="003A4026"/>
    <w:rsid w:val="003C21D7"/>
    <w:rsid w:val="003D13C8"/>
    <w:rsid w:val="003D5035"/>
    <w:rsid w:val="003E37D2"/>
    <w:rsid w:val="003E54C9"/>
    <w:rsid w:val="003F0846"/>
    <w:rsid w:val="003F6E0D"/>
    <w:rsid w:val="0040256E"/>
    <w:rsid w:val="00402D71"/>
    <w:rsid w:val="00415B1B"/>
    <w:rsid w:val="00421622"/>
    <w:rsid w:val="00422967"/>
    <w:rsid w:val="004237DE"/>
    <w:rsid w:val="004335DA"/>
    <w:rsid w:val="004363E4"/>
    <w:rsid w:val="00436FFA"/>
    <w:rsid w:val="00445BBA"/>
    <w:rsid w:val="00457ACC"/>
    <w:rsid w:val="00466991"/>
    <w:rsid w:val="00481440"/>
    <w:rsid w:val="00484F79"/>
    <w:rsid w:val="00485A94"/>
    <w:rsid w:val="004871B6"/>
    <w:rsid w:val="004959FD"/>
    <w:rsid w:val="004A08AC"/>
    <w:rsid w:val="004A3C35"/>
    <w:rsid w:val="004A7746"/>
    <w:rsid w:val="004C217D"/>
    <w:rsid w:val="004D74B8"/>
    <w:rsid w:val="004E4899"/>
    <w:rsid w:val="004E6D75"/>
    <w:rsid w:val="004F086B"/>
    <w:rsid w:val="004F3E8E"/>
    <w:rsid w:val="004F6E37"/>
    <w:rsid w:val="00503476"/>
    <w:rsid w:val="00503FBD"/>
    <w:rsid w:val="00504754"/>
    <w:rsid w:val="00504A71"/>
    <w:rsid w:val="00511792"/>
    <w:rsid w:val="00517C74"/>
    <w:rsid w:val="00520575"/>
    <w:rsid w:val="00534D73"/>
    <w:rsid w:val="005446DC"/>
    <w:rsid w:val="00545B1A"/>
    <w:rsid w:val="00551BE0"/>
    <w:rsid w:val="0056272E"/>
    <w:rsid w:val="00566305"/>
    <w:rsid w:val="005741A4"/>
    <w:rsid w:val="00574ACD"/>
    <w:rsid w:val="0058591B"/>
    <w:rsid w:val="005877D9"/>
    <w:rsid w:val="00591055"/>
    <w:rsid w:val="00592DAB"/>
    <w:rsid w:val="005B05D6"/>
    <w:rsid w:val="005B282F"/>
    <w:rsid w:val="005B7223"/>
    <w:rsid w:val="005B7F6B"/>
    <w:rsid w:val="005C1F03"/>
    <w:rsid w:val="005D69C7"/>
    <w:rsid w:val="005E1CFE"/>
    <w:rsid w:val="005E30F3"/>
    <w:rsid w:val="005E790B"/>
    <w:rsid w:val="005F13F3"/>
    <w:rsid w:val="005F4B38"/>
    <w:rsid w:val="005F5687"/>
    <w:rsid w:val="00611ABE"/>
    <w:rsid w:val="00611C64"/>
    <w:rsid w:val="00613E99"/>
    <w:rsid w:val="00616421"/>
    <w:rsid w:val="00633547"/>
    <w:rsid w:val="00640668"/>
    <w:rsid w:val="006454C5"/>
    <w:rsid w:val="00653538"/>
    <w:rsid w:val="00656A04"/>
    <w:rsid w:val="00656F29"/>
    <w:rsid w:val="00661C3F"/>
    <w:rsid w:val="006659A6"/>
    <w:rsid w:val="00674821"/>
    <w:rsid w:val="00675BA8"/>
    <w:rsid w:val="00677067"/>
    <w:rsid w:val="00681E52"/>
    <w:rsid w:val="006931F6"/>
    <w:rsid w:val="00693280"/>
    <w:rsid w:val="00696AF5"/>
    <w:rsid w:val="00696CB9"/>
    <w:rsid w:val="0069740F"/>
    <w:rsid w:val="006A1EC1"/>
    <w:rsid w:val="006A4CB7"/>
    <w:rsid w:val="006A65E5"/>
    <w:rsid w:val="006A6E42"/>
    <w:rsid w:val="006B4772"/>
    <w:rsid w:val="006B4F34"/>
    <w:rsid w:val="006B63BC"/>
    <w:rsid w:val="006C3E24"/>
    <w:rsid w:val="006D18B3"/>
    <w:rsid w:val="006D5C79"/>
    <w:rsid w:val="006E0BFF"/>
    <w:rsid w:val="006E31A6"/>
    <w:rsid w:val="006E6288"/>
    <w:rsid w:val="006F5395"/>
    <w:rsid w:val="00702CA9"/>
    <w:rsid w:val="00706022"/>
    <w:rsid w:val="007122FD"/>
    <w:rsid w:val="007200C8"/>
    <w:rsid w:val="00723652"/>
    <w:rsid w:val="00730238"/>
    <w:rsid w:val="007329B4"/>
    <w:rsid w:val="00734797"/>
    <w:rsid w:val="00754B6E"/>
    <w:rsid w:val="0075723D"/>
    <w:rsid w:val="0075784D"/>
    <w:rsid w:val="007600CD"/>
    <w:rsid w:val="00766192"/>
    <w:rsid w:val="00766CD3"/>
    <w:rsid w:val="0076723E"/>
    <w:rsid w:val="007677F7"/>
    <w:rsid w:val="0077080E"/>
    <w:rsid w:val="007727FD"/>
    <w:rsid w:val="00787CB7"/>
    <w:rsid w:val="007C4B2A"/>
    <w:rsid w:val="007C7FE0"/>
    <w:rsid w:val="007D5BED"/>
    <w:rsid w:val="007D774F"/>
    <w:rsid w:val="007E0518"/>
    <w:rsid w:val="007F28DD"/>
    <w:rsid w:val="007F58B1"/>
    <w:rsid w:val="007F6E2C"/>
    <w:rsid w:val="007F6EA6"/>
    <w:rsid w:val="00802448"/>
    <w:rsid w:val="008071E5"/>
    <w:rsid w:val="00810EA7"/>
    <w:rsid w:val="00816EFC"/>
    <w:rsid w:val="00820722"/>
    <w:rsid w:val="00830DB6"/>
    <w:rsid w:val="008352F7"/>
    <w:rsid w:val="008447E4"/>
    <w:rsid w:val="00847A16"/>
    <w:rsid w:val="00856F54"/>
    <w:rsid w:val="008755AF"/>
    <w:rsid w:val="00877828"/>
    <w:rsid w:val="00885F13"/>
    <w:rsid w:val="008910F9"/>
    <w:rsid w:val="008A1EAD"/>
    <w:rsid w:val="008C04A7"/>
    <w:rsid w:val="008C2158"/>
    <w:rsid w:val="008D3945"/>
    <w:rsid w:val="008D3F46"/>
    <w:rsid w:val="008D4FB8"/>
    <w:rsid w:val="008D7A6C"/>
    <w:rsid w:val="008E0F53"/>
    <w:rsid w:val="008E65F6"/>
    <w:rsid w:val="008F0EF7"/>
    <w:rsid w:val="008F33A8"/>
    <w:rsid w:val="009028D6"/>
    <w:rsid w:val="00902F9A"/>
    <w:rsid w:val="00910625"/>
    <w:rsid w:val="00917E70"/>
    <w:rsid w:val="0092377A"/>
    <w:rsid w:val="00941628"/>
    <w:rsid w:val="009557F8"/>
    <w:rsid w:val="00970006"/>
    <w:rsid w:val="009A4152"/>
    <w:rsid w:val="009D76DF"/>
    <w:rsid w:val="009E7C06"/>
    <w:rsid w:val="009F026B"/>
    <w:rsid w:val="00A03235"/>
    <w:rsid w:val="00A045AC"/>
    <w:rsid w:val="00A127EA"/>
    <w:rsid w:val="00A2305E"/>
    <w:rsid w:val="00A25C6A"/>
    <w:rsid w:val="00A26B3D"/>
    <w:rsid w:val="00A34E87"/>
    <w:rsid w:val="00A419D2"/>
    <w:rsid w:val="00A509FB"/>
    <w:rsid w:val="00A71066"/>
    <w:rsid w:val="00A7501D"/>
    <w:rsid w:val="00A83221"/>
    <w:rsid w:val="00A84162"/>
    <w:rsid w:val="00A84ADD"/>
    <w:rsid w:val="00A93019"/>
    <w:rsid w:val="00AA073A"/>
    <w:rsid w:val="00AA0D8B"/>
    <w:rsid w:val="00AA19FD"/>
    <w:rsid w:val="00AA7652"/>
    <w:rsid w:val="00AB09F7"/>
    <w:rsid w:val="00AB3315"/>
    <w:rsid w:val="00AB61B9"/>
    <w:rsid w:val="00AC0CB8"/>
    <w:rsid w:val="00AC1CFD"/>
    <w:rsid w:val="00AD0C86"/>
    <w:rsid w:val="00AD6860"/>
    <w:rsid w:val="00AE2195"/>
    <w:rsid w:val="00AE3ADE"/>
    <w:rsid w:val="00AE692A"/>
    <w:rsid w:val="00AF566E"/>
    <w:rsid w:val="00B01FB3"/>
    <w:rsid w:val="00B07E2D"/>
    <w:rsid w:val="00B07F6D"/>
    <w:rsid w:val="00B108F5"/>
    <w:rsid w:val="00B1244F"/>
    <w:rsid w:val="00B14827"/>
    <w:rsid w:val="00B151EA"/>
    <w:rsid w:val="00B15E6E"/>
    <w:rsid w:val="00B26507"/>
    <w:rsid w:val="00B3527E"/>
    <w:rsid w:val="00B41F10"/>
    <w:rsid w:val="00B51559"/>
    <w:rsid w:val="00B54C1E"/>
    <w:rsid w:val="00B566FB"/>
    <w:rsid w:val="00B61BFE"/>
    <w:rsid w:val="00B636A7"/>
    <w:rsid w:val="00B63CCC"/>
    <w:rsid w:val="00B71516"/>
    <w:rsid w:val="00B806DF"/>
    <w:rsid w:val="00B84FC0"/>
    <w:rsid w:val="00B87303"/>
    <w:rsid w:val="00B95CE4"/>
    <w:rsid w:val="00BA47A4"/>
    <w:rsid w:val="00BA6CAB"/>
    <w:rsid w:val="00BB48BB"/>
    <w:rsid w:val="00BC2350"/>
    <w:rsid w:val="00BC31E0"/>
    <w:rsid w:val="00BC39B5"/>
    <w:rsid w:val="00BC4FEE"/>
    <w:rsid w:val="00BE310B"/>
    <w:rsid w:val="00BE7909"/>
    <w:rsid w:val="00BF15C4"/>
    <w:rsid w:val="00BF615C"/>
    <w:rsid w:val="00C143E3"/>
    <w:rsid w:val="00C27F6C"/>
    <w:rsid w:val="00C338AD"/>
    <w:rsid w:val="00C35C73"/>
    <w:rsid w:val="00C41737"/>
    <w:rsid w:val="00C4499A"/>
    <w:rsid w:val="00C46CDD"/>
    <w:rsid w:val="00C50095"/>
    <w:rsid w:val="00C56226"/>
    <w:rsid w:val="00C637C5"/>
    <w:rsid w:val="00C675CF"/>
    <w:rsid w:val="00C70E7C"/>
    <w:rsid w:val="00C70FC7"/>
    <w:rsid w:val="00C75365"/>
    <w:rsid w:val="00C810FD"/>
    <w:rsid w:val="00C82E59"/>
    <w:rsid w:val="00C926E4"/>
    <w:rsid w:val="00C92CCD"/>
    <w:rsid w:val="00CA0CD7"/>
    <w:rsid w:val="00CA1362"/>
    <w:rsid w:val="00CA482C"/>
    <w:rsid w:val="00CB01FD"/>
    <w:rsid w:val="00CB4F40"/>
    <w:rsid w:val="00CC2622"/>
    <w:rsid w:val="00CD35B8"/>
    <w:rsid w:val="00CE0848"/>
    <w:rsid w:val="00CE62EB"/>
    <w:rsid w:val="00CF3906"/>
    <w:rsid w:val="00D03DC5"/>
    <w:rsid w:val="00D17B73"/>
    <w:rsid w:val="00D2330E"/>
    <w:rsid w:val="00D25252"/>
    <w:rsid w:val="00D2549E"/>
    <w:rsid w:val="00D30AEC"/>
    <w:rsid w:val="00D30C0D"/>
    <w:rsid w:val="00D33123"/>
    <w:rsid w:val="00D3737E"/>
    <w:rsid w:val="00D4410A"/>
    <w:rsid w:val="00D47246"/>
    <w:rsid w:val="00D507BB"/>
    <w:rsid w:val="00D51603"/>
    <w:rsid w:val="00D52F65"/>
    <w:rsid w:val="00D612A8"/>
    <w:rsid w:val="00D72600"/>
    <w:rsid w:val="00D84F8E"/>
    <w:rsid w:val="00D85A3E"/>
    <w:rsid w:val="00D9066E"/>
    <w:rsid w:val="00D90B46"/>
    <w:rsid w:val="00D936D8"/>
    <w:rsid w:val="00D940FD"/>
    <w:rsid w:val="00DA075B"/>
    <w:rsid w:val="00DA0EE1"/>
    <w:rsid w:val="00DA41BE"/>
    <w:rsid w:val="00DA493A"/>
    <w:rsid w:val="00DB5581"/>
    <w:rsid w:val="00DC3BE5"/>
    <w:rsid w:val="00DC604F"/>
    <w:rsid w:val="00DD1B31"/>
    <w:rsid w:val="00DD4F9B"/>
    <w:rsid w:val="00DD53C3"/>
    <w:rsid w:val="00DD6F46"/>
    <w:rsid w:val="00DD7CE8"/>
    <w:rsid w:val="00DE68F1"/>
    <w:rsid w:val="00DF4856"/>
    <w:rsid w:val="00DF63B9"/>
    <w:rsid w:val="00E00195"/>
    <w:rsid w:val="00E00CF6"/>
    <w:rsid w:val="00E00F05"/>
    <w:rsid w:val="00E053F0"/>
    <w:rsid w:val="00E11256"/>
    <w:rsid w:val="00E113E8"/>
    <w:rsid w:val="00E12439"/>
    <w:rsid w:val="00E15867"/>
    <w:rsid w:val="00E17F4F"/>
    <w:rsid w:val="00E20BD0"/>
    <w:rsid w:val="00E21B2E"/>
    <w:rsid w:val="00E31D4A"/>
    <w:rsid w:val="00E33A52"/>
    <w:rsid w:val="00E4311C"/>
    <w:rsid w:val="00E476BE"/>
    <w:rsid w:val="00E47755"/>
    <w:rsid w:val="00E55533"/>
    <w:rsid w:val="00E5601E"/>
    <w:rsid w:val="00E56534"/>
    <w:rsid w:val="00E70BBC"/>
    <w:rsid w:val="00E7336F"/>
    <w:rsid w:val="00E76035"/>
    <w:rsid w:val="00E80340"/>
    <w:rsid w:val="00E8271F"/>
    <w:rsid w:val="00E90643"/>
    <w:rsid w:val="00E92B35"/>
    <w:rsid w:val="00E946FC"/>
    <w:rsid w:val="00E97872"/>
    <w:rsid w:val="00EA3AB6"/>
    <w:rsid w:val="00EA7A38"/>
    <w:rsid w:val="00EA7A71"/>
    <w:rsid w:val="00EB0FFD"/>
    <w:rsid w:val="00EC0A79"/>
    <w:rsid w:val="00EC3989"/>
    <w:rsid w:val="00EC7006"/>
    <w:rsid w:val="00ED110A"/>
    <w:rsid w:val="00EE2D5B"/>
    <w:rsid w:val="00EF0596"/>
    <w:rsid w:val="00EF0DD5"/>
    <w:rsid w:val="00EF1FD2"/>
    <w:rsid w:val="00EF6476"/>
    <w:rsid w:val="00F015B0"/>
    <w:rsid w:val="00F04A09"/>
    <w:rsid w:val="00F11875"/>
    <w:rsid w:val="00F143E0"/>
    <w:rsid w:val="00F16D27"/>
    <w:rsid w:val="00F17BDD"/>
    <w:rsid w:val="00F20445"/>
    <w:rsid w:val="00F229CA"/>
    <w:rsid w:val="00F23AAE"/>
    <w:rsid w:val="00F37804"/>
    <w:rsid w:val="00F37DFF"/>
    <w:rsid w:val="00F54860"/>
    <w:rsid w:val="00F57728"/>
    <w:rsid w:val="00F61D75"/>
    <w:rsid w:val="00F67D6E"/>
    <w:rsid w:val="00F7055B"/>
    <w:rsid w:val="00F70C21"/>
    <w:rsid w:val="00F73064"/>
    <w:rsid w:val="00F73C7E"/>
    <w:rsid w:val="00F80E67"/>
    <w:rsid w:val="00F864D0"/>
    <w:rsid w:val="00FA302F"/>
    <w:rsid w:val="00FA3E3E"/>
    <w:rsid w:val="00FB3176"/>
    <w:rsid w:val="00FD107E"/>
    <w:rsid w:val="00FD4544"/>
    <w:rsid w:val="00FD68AD"/>
    <w:rsid w:val="00FE22EE"/>
    <w:rsid w:val="00FE2506"/>
    <w:rsid w:val="00FE6984"/>
    <w:rsid w:val="00FE7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A1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15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517"/>
    <w:rPr>
      <w:rFonts w:ascii="Tahoma" w:hAnsi="Tahoma" w:cs="Tahoma"/>
      <w:sz w:val="16"/>
      <w:szCs w:val="16"/>
    </w:rPr>
  </w:style>
  <w:style w:type="paragraph" w:styleId="Titre">
    <w:name w:val="Title"/>
    <w:basedOn w:val="Normal"/>
    <w:next w:val="Normal"/>
    <w:link w:val="TitreCar"/>
    <w:uiPriority w:val="10"/>
    <w:qFormat/>
    <w:rsid w:val="005B28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282F"/>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436F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6FFA"/>
  </w:style>
  <w:style w:type="paragraph" w:styleId="Pieddepage">
    <w:name w:val="footer"/>
    <w:basedOn w:val="Normal"/>
    <w:link w:val="PieddepageCar"/>
    <w:uiPriority w:val="99"/>
    <w:semiHidden/>
    <w:unhideWhenUsed/>
    <w:rsid w:val="00436F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6FFA"/>
  </w:style>
  <w:style w:type="character" w:styleId="Lienhypertexte">
    <w:name w:val="Hyperlink"/>
    <w:basedOn w:val="Policepardfaut"/>
    <w:uiPriority w:val="99"/>
    <w:unhideWhenUsed/>
    <w:rsid w:val="00232E10"/>
    <w:rPr>
      <w:color w:val="0000FF" w:themeColor="hyperlink"/>
      <w:u w:val="single"/>
    </w:rPr>
  </w:style>
  <w:style w:type="character" w:styleId="Accentuation">
    <w:name w:val="Emphasis"/>
    <w:basedOn w:val="Policepardfaut"/>
    <w:uiPriority w:val="20"/>
    <w:qFormat/>
    <w:rsid w:val="00B636A7"/>
    <w:rPr>
      <w:i/>
      <w:iCs/>
    </w:rPr>
  </w:style>
  <w:style w:type="paragraph" w:styleId="Paragraphedeliste">
    <w:name w:val="List Paragraph"/>
    <w:basedOn w:val="Normal"/>
    <w:uiPriority w:val="34"/>
    <w:qFormat/>
    <w:rsid w:val="00B636A7"/>
    <w:pPr>
      <w:ind w:left="708"/>
    </w:pPr>
    <w:rPr>
      <w:rFonts w:ascii="Calibri" w:eastAsia="Calibri" w:hAnsi="Calibri" w:cs="Times New Roman"/>
    </w:rPr>
  </w:style>
  <w:style w:type="paragraph" w:styleId="NormalWeb">
    <w:name w:val="Normal (Web)"/>
    <w:basedOn w:val="Normal"/>
    <w:uiPriority w:val="99"/>
    <w:unhideWhenUsed/>
    <w:rsid w:val="00CE6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A1EC1"/>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14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p">
    <w:name w:val="spip"/>
    <w:basedOn w:val="Normal"/>
    <w:rsid w:val="00820722"/>
    <w:pPr>
      <w:spacing w:after="0" w:line="270" w:lineRule="atLeast"/>
    </w:pPr>
    <w:rPr>
      <w:rFonts w:ascii="Times New Roman" w:eastAsia="Times New Roman" w:hAnsi="Times New Roman" w:cs="Times New Roman"/>
      <w:sz w:val="26"/>
      <w:szCs w:val="26"/>
    </w:rPr>
  </w:style>
  <w:style w:type="character" w:styleId="lev">
    <w:name w:val="Strong"/>
    <w:basedOn w:val="Policepardfaut"/>
    <w:uiPriority w:val="22"/>
    <w:qFormat/>
    <w:rsid w:val="00F61D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A1E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15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517"/>
    <w:rPr>
      <w:rFonts w:ascii="Tahoma" w:hAnsi="Tahoma" w:cs="Tahoma"/>
      <w:sz w:val="16"/>
      <w:szCs w:val="16"/>
    </w:rPr>
  </w:style>
  <w:style w:type="paragraph" w:styleId="Titre">
    <w:name w:val="Title"/>
    <w:basedOn w:val="Normal"/>
    <w:next w:val="Normal"/>
    <w:link w:val="TitreCar"/>
    <w:uiPriority w:val="10"/>
    <w:qFormat/>
    <w:rsid w:val="005B28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282F"/>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semiHidden/>
    <w:unhideWhenUsed/>
    <w:rsid w:val="00436F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6FFA"/>
  </w:style>
  <w:style w:type="paragraph" w:styleId="Pieddepage">
    <w:name w:val="footer"/>
    <w:basedOn w:val="Normal"/>
    <w:link w:val="PieddepageCar"/>
    <w:uiPriority w:val="99"/>
    <w:semiHidden/>
    <w:unhideWhenUsed/>
    <w:rsid w:val="00436F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6FFA"/>
  </w:style>
  <w:style w:type="character" w:styleId="Lienhypertexte">
    <w:name w:val="Hyperlink"/>
    <w:basedOn w:val="Policepardfaut"/>
    <w:uiPriority w:val="99"/>
    <w:unhideWhenUsed/>
    <w:rsid w:val="00232E10"/>
    <w:rPr>
      <w:color w:val="0000FF" w:themeColor="hyperlink"/>
      <w:u w:val="single"/>
    </w:rPr>
  </w:style>
  <w:style w:type="character" w:styleId="Accentuation">
    <w:name w:val="Emphasis"/>
    <w:basedOn w:val="Policepardfaut"/>
    <w:uiPriority w:val="20"/>
    <w:qFormat/>
    <w:rsid w:val="00B636A7"/>
    <w:rPr>
      <w:i/>
      <w:iCs/>
    </w:rPr>
  </w:style>
  <w:style w:type="paragraph" w:styleId="Paragraphedeliste">
    <w:name w:val="List Paragraph"/>
    <w:basedOn w:val="Normal"/>
    <w:uiPriority w:val="34"/>
    <w:qFormat/>
    <w:rsid w:val="00B636A7"/>
    <w:pPr>
      <w:ind w:left="708"/>
    </w:pPr>
    <w:rPr>
      <w:rFonts w:ascii="Calibri" w:eastAsia="Calibri" w:hAnsi="Calibri" w:cs="Times New Roman"/>
    </w:rPr>
  </w:style>
  <w:style w:type="paragraph" w:styleId="NormalWeb">
    <w:name w:val="Normal (Web)"/>
    <w:basedOn w:val="Normal"/>
    <w:uiPriority w:val="99"/>
    <w:unhideWhenUsed/>
    <w:rsid w:val="00CE6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6A1EC1"/>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14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p">
    <w:name w:val="spip"/>
    <w:basedOn w:val="Normal"/>
    <w:rsid w:val="00820722"/>
    <w:pPr>
      <w:spacing w:after="0" w:line="270" w:lineRule="atLeast"/>
    </w:pPr>
    <w:rPr>
      <w:rFonts w:ascii="Times New Roman" w:eastAsia="Times New Roman" w:hAnsi="Times New Roman" w:cs="Times New Roman"/>
      <w:sz w:val="26"/>
      <w:szCs w:val="26"/>
    </w:rPr>
  </w:style>
  <w:style w:type="character" w:styleId="lev">
    <w:name w:val="Strong"/>
    <w:basedOn w:val="Policepardfaut"/>
    <w:uiPriority w:val="22"/>
    <w:qFormat/>
    <w:rsid w:val="00F61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21355">
      <w:bodyDiv w:val="1"/>
      <w:marLeft w:val="0"/>
      <w:marRight w:val="0"/>
      <w:marTop w:val="0"/>
      <w:marBottom w:val="0"/>
      <w:divBdr>
        <w:top w:val="none" w:sz="0" w:space="0" w:color="auto"/>
        <w:left w:val="none" w:sz="0" w:space="0" w:color="auto"/>
        <w:bottom w:val="none" w:sz="0" w:space="0" w:color="auto"/>
        <w:right w:val="none" w:sz="0" w:space="0" w:color="auto"/>
      </w:divBdr>
      <w:divsChild>
        <w:div w:id="1117530022">
          <w:marLeft w:val="-7485"/>
          <w:marRight w:val="0"/>
          <w:marTop w:val="0"/>
          <w:marBottom w:val="0"/>
          <w:divBdr>
            <w:top w:val="none" w:sz="0" w:space="0" w:color="auto"/>
            <w:left w:val="single" w:sz="6" w:space="0" w:color="443F3E"/>
            <w:bottom w:val="none" w:sz="0" w:space="0" w:color="auto"/>
            <w:right w:val="single" w:sz="6" w:space="0" w:color="443F3E"/>
          </w:divBdr>
          <w:divsChild>
            <w:div w:id="1319915697">
              <w:marLeft w:val="0"/>
              <w:marRight w:val="0"/>
              <w:marTop w:val="0"/>
              <w:marBottom w:val="0"/>
              <w:divBdr>
                <w:top w:val="none" w:sz="0" w:space="0" w:color="auto"/>
                <w:left w:val="none" w:sz="0" w:space="0" w:color="auto"/>
                <w:bottom w:val="none" w:sz="0" w:space="0" w:color="auto"/>
                <w:right w:val="none" w:sz="0" w:space="0" w:color="auto"/>
              </w:divBdr>
              <w:divsChild>
                <w:div w:id="333991139">
                  <w:marLeft w:val="0"/>
                  <w:marRight w:val="0"/>
                  <w:marTop w:val="0"/>
                  <w:marBottom w:val="0"/>
                  <w:divBdr>
                    <w:top w:val="none" w:sz="0" w:space="0" w:color="auto"/>
                    <w:left w:val="none" w:sz="0" w:space="0" w:color="auto"/>
                    <w:bottom w:val="none" w:sz="0" w:space="0" w:color="auto"/>
                    <w:right w:val="none" w:sz="0" w:space="0" w:color="auto"/>
                  </w:divBdr>
                  <w:divsChild>
                    <w:div w:id="1870144755">
                      <w:marLeft w:val="0"/>
                      <w:marRight w:val="0"/>
                      <w:marTop w:val="45"/>
                      <w:marBottom w:val="0"/>
                      <w:divBdr>
                        <w:top w:val="none" w:sz="0" w:space="0" w:color="auto"/>
                        <w:left w:val="none" w:sz="0" w:space="0" w:color="auto"/>
                        <w:bottom w:val="none" w:sz="0" w:space="0" w:color="auto"/>
                        <w:right w:val="none" w:sz="0" w:space="0" w:color="auto"/>
                      </w:divBdr>
                      <w:divsChild>
                        <w:div w:id="5114512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3991">
      <w:bodyDiv w:val="1"/>
      <w:marLeft w:val="0"/>
      <w:marRight w:val="0"/>
      <w:marTop w:val="0"/>
      <w:marBottom w:val="0"/>
      <w:divBdr>
        <w:top w:val="none" w:sz="0" w:space="0" w:color="auto"/>
        <w:left w:val="none" w:sz="0" w:space="0" w:color="auto"/>
        <w:bottom w:val="none" w:sz="0" w:space="0" w:color="auto"/>
        <w:right w:val="none" w:sz="0" w:space="0" w:color="auto"/>
      </w:divBdr>
      <w:divsChild>
        <w:div w:id="2048487670">
          <w:marLeft w:val="0"/>
          <w:marRight w:val="0"/>
          <w:marTop w:val="0"/>
          <w:marBottom w:val="0"/>
          <w:divBdr>
            <w:top w:val="none" w:sz="0" w:space="0" w:color="auto"/>
            <w:left w:val="none" w:sz="0" w:space="0" w:color="auto"/>
            <w:bottom w:val="none" w:sz="0" w:space="0" w:color="auto"/>
            <w:right w:val="none" w:sz="0" w:space="0" w:color="auto"/>
          </w:divBdr>
          <w:divsChild>
            <w:div w:id="1306352142">
              <w:marLeft w:val="0"/>
              <w:marRight w:val="0"/>
              <w:marTop w:val="0"/>
              <w:marBottom w:val="0"/>
              <w:divBdr>
                <w:top w:val="none" w:sz="0" w:space="0" w:color="auto"/>
                <w:left w:val="none" w:sz="0" w:space="0" w:color="auto"/>
                <w:bottom w:val="none" w:sz="0" w:space="0" w:color="auto"/>
                <w:right w:val="none" w:sz="0" w:space="0" w:color="auto"/>
              </w:divBdr>
              <w:divsChild>
                <w:div w:id="1047756774">
                  <w:marLeft w:val="0"/>
                  <w:marRight w:val="0"/>
                  <w:marTop w:val="0"/>
                  <w:marBottom w:val="0"/>
                  <w:divBdr>
                    <w:top w:val="none" w:sz="0" w:space="0" w:color="auto"/>
                    <w:left w:val="none" w:sz="0" w:space="0" w:color="auto"/>
                    <w:bottom w:val="none" w:sz="0" w:space="0" w:color="auto"/>
                    <w:right w:val="none" w:sz="0" w:space="0" w:color="auto"/>
                  </w:divBdr>
                  <w:divsChild>
                    <w:div w:id="444887290">
                      <w:marLeft w:val="0"/>
                      <w:marRight w:val="0"/>
                      <w:marTop w:val="0"/>
                      <w:marBottom w:val="0"/>
                      <w:divBdr>
                        <w:top w:val="none" w:sz="0" w:space="0" w:color="auto"/>
                        <w:left w:val="none" w:sz="0" w:space="0" w:color="auto"/>
                        <w:bottom w:val="none" w:sz="0" w:space="0" w:color="auto"/>
                        <w:right w:val="none" w:sz="0" w:space="0" w:color="auto"/>
                      </w:divBdr>
                      <w:divsChild>
                        <w:div w:id="1284270802">
                          <w:marLeft w:val="0"/>
                          <w:marRight w:val="0"/>
                          <w:marTop w:val="0"/>
                          <w:marBottom w:val="0"/>
                          <w:divBdr>
                            <w:top w:val="none" w:sz="0" w:space="0" w:color="auto"/>
                            <w:left w:val="none" w:sz="0" w:space="0" w:color="auto"/>
                            <w:bottom w:val="none" w:sz="0" w:space="0" w:color="auto"/>
                            <w:right w:val="none" w:sz="0" w:space="0" w:color="auto"/>
                          </w:divBdr>
                          <w:divsChild>
                            <w:div w:id="1153913857">
                              <w:marLeft w:val="0"/>
                              <w:marRight w:val="0"/>
                              <w:marTop w:val="0"/>
                              <w:marBottom w:val="0"/>
                              <w:divBdr>
                                <w:top w:val="none" w:sz="0" w:space="0" w:color="auto"/>
                                <w:left w:val="none" w:sz="0" w:space="0" w:color="auto"/>
                                <w:bottom w:val="none" w:sz="0" w:space="0" w:color="auto"/>
                                <w:right w:val="none" w:sz="0" w:space="0" w:color="auto"/>
                              </w:divBdr>
                              <w:divsChild>
                                <w:div w:id="1881475384">
                                  <w:marLeft w:val="0"/>
                                  <w:marRight w:val="0"/>
                                  <w:marTop w:val="0"/>
                                  <w:marBottom w:val="0"/>
                                  <w:divBdr>
                                    <w:top w:val="none" w:sz="0" w:space="0" w:color="auto"/>
                                    <w:left w:val="none" w:sz="0" w:space="0" w:color="auto"/>
                                    <w:bottom w:val="none" w:sz="0" w:space="0" w:color="auto"/>
                                    <w:right w:val="none" w:sz="0" w:space="0" w:color="auto"/>
                                  </w:divBdr>
                                  <w:divsChild>
                                    <w:div w:id="855928349">
                                      <w:marLeft w:val="0"/>
                                      <w:marRight w:val="0"/>
                                      <w:marTop w:val="0"/>
                                      <w:marBottom w:val="0"/>
                                      <w:divBdr>
                                        <w:top w:val="none" w:sz="0" w:space="0" w:color="auto"/>
                                        <w:left w:val="none" w:sz="0" w:space="0" w:color="auto"/>
                                        <w:bottom w:val="none" w:sz="0" w:space="0" w:color="auto"/>
                                        <w:right w:val="none" w:sz="0" w:space="0" w:color="auto"/>
                                      </w:divBdr>
                                      <w:divsChild>
                                        <w:div w:id="368067700">
                                          <w:marLeft w:val="0"/>
                                          <w:marRight w:val="0"/>
                                          <w:marTop w:val="0"/>
                                          <w:marBottom w:val="0"/>
                                          <w:divBdr>
                                            <w:top w:val="none" w:sz="0" w:space="0" w:color="auto"/>
                                            <w:left w:val="none" w:sz="0" w:space="0" w:color="auto"/>
                                            <w:bottom w:val="none" w:sz="0" w:space="0" w:color="auto"/>
                                            <w:right w:val="none" w:sz="0" w:space="0" w:color="auto"/>
                                          </w:divBdr>
                                          <w:divsChild>
                                            <w:div w:id="317541876">
                                              <w:marLeft w:val="0"/>
                                              <w:marRight w:val="0"/>
                                              <w:marTop w:val="0"/>
                                              <w:marBottom w:val="0"/>
                                              <w:divBdr>
                                                <w:top w:val="none" w:sz="0" w:space="0" w:color="auto"/>
                                                <w:left w:val="none" w:sz="0" w:space="0" w:color="auto"/>
                                                <w:bottom w:val="none" w:sz="0" w:space="0" w:color="auto"/>
                                                <w:right w:val="none" w:sz="0" w:space="0" w:color="auto"/>
                                              </w:divBdr>
                                              <w:divsChild>
                                                <w:div w:id="1415936953">
                                                  <w:marLeft w:val="0"/>
                                                  <w:marRight w:val="0"/>
                                                  <w:marTop w:val="0"/>
                                                  <w:marBottom w:val="0"/>
                                                  <w:divBdr>
                                                    <w:top w:val="none" w:sz="0" w:space="0" w:color="auto"/>
                                                    <w:left w:val="none" w:sz="0" w:space="0" w:color="auto"/>
                                                    <w:bottom w:val="none" w:sz="0" w:space="0" w:color="auto"/>
                                                    <w:right w:val="none" w:sz="0" w:space="0" w:color="auto"/>
                                                  </w:divBdr>
                                                  <w:divsChild>
                                                    <w:div w:id="1474063129">
                                                      <w:marLeft w:val="0"/>
                                                      <w:marRight w:val="0"/>
                                                      <w:marTop w:val="0"/>
                                                      <w:marBottom w:val="0"/>
                                                      <w:divBdr>
                                                        <w:top w:val="none" w:sz="0" w:space="0" w:color="auto"/>
                                                        <w:left w:val="none" w:sz="0" w:space="0" w:color="auto"/>
                                                        <w:bottom w:val="none" w:sz="0" w:space="0" w:color="auto"/>
                                                        <w:right w:val="none" w:sz="0" w:space="0" w:color="auto"/>
                                                      </w:divBdr>
                                                      <w:divsChild>
                                                        <w:div w:id="1129085359">
                                                          <w:marLeft w:val="0"/>
                                                          <w:marRight w:val="0"/>
                                                          <w:marTop w:val="0"/>
                                                          <w:marBottom w:val="0"/>
                                                          <w:divBdr>
                                                            <w:top w:val="none" w:sz="0" w:space="0" w:color="auto"/>
                                                            <w:left w:val="none" w:sz="0" w:space="0" w:color="auto"/>
                                                            <w:bottom w:val="none" w:sz="0" w:space="0" w:color="auto"/>
                                                            <w:right w:val="none" w:sz="0" w:space="0" w:color="auto"/>
                                                          </w:divBdr>
                                                          <w:divsChild>
                                                            <w:div w:id="847790820">
                                                              <w:marLeft w:val="0"/>
                                                              <w:marRight w:val="0"/>
                                                              <w:marTop w:val="0"/>
                                                              <w:marBottom w:val="0"/>
                                                              <w:divBdr>
                                                                <w:top w:val="none" w:sz="0" w:space="0" w:color="auto"/>
                                                                <w:left w:val="none" w:sz="0" w:space="0" w:color="auto"/>
                                                                <w:bottom w:val="none" w:sz="0" w:space="0" w:color="auto"/>
                                                                <w:right w:val="none" w:sz="0" w:space="0" w:color="auto"/>
                                                              </w:divBdr>
                                                              <w:divsChild>
                                                                <w:div w:id="118033453">
                                                                  <w:marLeft w:val="0"/>
                                                                  <w:marRight w:val="0"/>
                                                                  <w:marTop w:val="0"/>
                                                                  <w:marBottom w:val="0"/>
                                                                  <w:divBdr>
                                                                    <w:top w:val="none" w:sz="0" w:space="0" w:color="auto"/>
                                                                    <w:left w:val="none" w:sz="0" w:space="0" w:color="auto"/>
                                                                    <w:bottom w:val="dotted" w:sz="6" w:space="0" w:color="D4D4D4"/>
                                                                    <w:right w:val="none" w:sz="0" w:space="0" w:color="auto"/>
                                                                  </w:divBdr>
                                                                  <w:divsChild>
                                                                    <w:div w:id="17594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884533">
      <w:bodyDiv w:val="1"/>
      <w:marLeft w:val="0"/>
      <w:marRight w:val="0"/>
      <w:marTop w:val="0"/>
      <w:marBottom w:val="0"/>
      <w:divBdr>
        <w:top w:val="none" w:sz="0" w:space="0" w:color="auto"/>
        <w:left w:val="none" w:sz="0" w:space="0" w:color="auto"/>
        <w:bottom w:val="none" w:sz="0" w:space="0" w:color="auto"/>
        <w:right w:val="none" w:sz="0" w:space="0" w:color="auto"/>
      </w:divBdr>
      <w:divsChild>
        <w:div w:id="52243872">
          <w:marLeft w:val="-7485"/>
          <w:marRight w:val="0"/>
          <w:marTop w:val="0"/>
          <w:marBottom w:val="0"/>
          <w:divBdr>
            <w:top w:val="none" w:sz="0" w:space="0" w:color="auto"/>
            <w:left w:val="single" w:sz="6" w:space="0" w:color="443F3E"/>
            <w:bottom w:val="none" w:sz="0" w:space="0" w:color="auto"/>
            <w:right w:val="single" w:sz="6" w:space="0" w:color="443F3E"/>
          </w:divBdr>
          <w:divsChild>
            <w:div w:id="1788692819">
              <w:marLeft w:val="0"/>
              <w:marRight w:val="0"/>
              <w:marTop w:val="0"/>
              <w:marBottom w:val="0"/>
              <w:divBdr>
                <w:top w:val="none" w:sz="0" w:space="0" w:color="auto"/>
                <w:left w:val="none" w:sz="0" w:space="0" w:color="auto"/>
                <w:bottom w:val="none" w:sz="0" w:space="0" w:color="auto"/>
                <w:right w:val="none" w:sz="0" w:space="0" w:color="auto"/>
              </w:divBdr>
              <w:divsChild>
                <w:div w:id="1877427995">
                  <w:marLeft w:val="0"/>
                  <w:marRight w:val="0"/>
                  <w:marTop w:val="0"/>
                  <w:marBottom w:val="0"/>
                  <w:divBdr>
                    <w:top w:val="none" w:sz="0" w:space="0" w:color="auto"/>
                    <w:left w:val="none" w:sz="0" w:space="0" w:color="auto"/>
                    <w:bottom w:val="none" w:sz="0" w:space="0" w:color="auto"/>
                    <w:right w:val="none" w:sz="0" w:space="0" w:color="auto"/>
                  </w:divBdr>
                  <w:divsChild>
                    <w:div w:id="1550725546">
                      <w:marLeft w:val="0"/>
                      <w:marRight w:val="0"/>
                      <w:marTop w:val="45"/>
                      <w:marBottom w:val="0"/>
                      <w:divBdr>
                        <w:top w:val="none" w:sz="0" w:space="0" w:color="auto"/>
                        <w:left w:val="none" w:sz="0" w:space="0" w:color="auto"/>
                        <w:bottom w:val="none" w:sz="0" w:space="0" w:color="auto"/>
                        <w:right w:val="none" w:sz="0" w:space="0" w:color="auto"/>
                      </w:divBdr>
                      <w:divsChild>
                        <w:div w:id="393697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19804">
      <w:bodyDiv w:val="1"/>
      <w:marLeft w:val="0"/>
      <w:marRight w:val="0"/>
      <w:marTop w:val="0"/>
      <w:marBottom w:val="0"/>
      <w:divBdr>
        <w:top w:val="none" w:sz="0" w:space="0" w:color="auto"/>
        <w:left w:val="none" w:sz="0" w:space="0" w:color="auto"/>
        <w:bottom w:val="none" w:sz="0" w:space="0" w:color="auto"/>
        <w:right w:val="none" w:sz="0" w:space="0" w:color="auto"/>
      </w:divBdr>
      <w:divsChild>
        <w:div w:id="23406304">
          <w:marLeft w:val="150"/>
          <w:marRight w:val="150"/>
          <w:marTop w:val="0"/>
          <w:marBottom w:val="150"/>
          <w:divBdr>
            <w:top w:val="none" w:sz="0" w:space="0" w:color="auto"/>
            <w:left w:val="none" w:sz="0" w:space="0" w:color="auto"/>
            <w:bottom w:val="none" w:sz="0" w:space="0" w:color="auto"/>
            <w:right w:val="none" w:sz="0" w:space="0" w:color="auto"/>
          </w:divBdr>
          <w:divsChild>
            <w:div w:id="2049530362">
              <w:marLeft w:val="2700"/>
              <w:marRight w:val="0"/>
              <w:marTop w:val="0"/>
              <w:marBottom w:val="0"/>
              <w:divBdr>
                <w:top w:val="none" w:sz="0" w:space="0" w:color="auto"/>
                <w:left w:val="none" w:sz="0" w:space="0" w:color="auto"/>
                <w:bottom w:val="none" w:sz="0" w:space="0" w:color="auto"/>
                <w:right w:val="none" w:sz="0" w:space="0" w:color="auto"/>
              </w:divBdr>
              <w:divsChild>
                <w:div w:id="1107583236">
                  <w:marLeft w:val="0"/>
                  <w:marRight w:val="0"/>
                  <w:marTop w:val="0"/>
                  <w:marBottom w:val="0"/>
                  <w:divBdr>
                    <w:top w:val="single" w:sz="12" w:space="4" w:color="999999"/>
                    <w:left w:val="single" w:sz="6" w:space="4" w:color="999999"/>
                    <w:bottom w:val="single" w:sz="6" w:space="4" w:color="999999"/>
                    <w:right w:val="single" w:sz="6" w:space="4" w:color="999999"/>
                  </w:divBdr>
                  <w:divsChild>
                    <w:div w:id="364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opolitique-africaine.com/auteur/lucien-pambou" TargetMode="External"/><Relationship Id="rId18" Type="http://schemas.openxmlformats.org/officeDocument/2006/relationships/hyperlink" Target="http://www.geopolitique-africaine.com/auteur/boniface-mongo-mbouss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eopolitique-africaine.com/auteur/henri-djombo" TargetMode="External"/><Relationship Id="rId17" Type="http://schemas.openxmlformats.org/officeDocument/2006/relationships/hyperlink" Target="http://www.geopolitique-africaine.com/auteur/andre-patient-bokiba" TargetMode="External"/><Relationship Id="rId2" Type="http://schemas.openxmlformats.org/officeDocument/2006/relationships/numbering" Target="numbering.xml"/><Relationship Id="rId16" Type="http://schemas.openxmlformats.org/officeDocument/2006/relationships/hyperlink" Target="http://www.geopolitique-africaine.com/auteur/henri-lop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geopolitique-africaine.com/auteur/boniface-mongo-mboussa"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geopolitique-africaine.com/auteur/henri-osse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eopolitique-africaine.com/auteur/mikhail-lebede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eopolitique-africa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FD52-D837-47B8-9C44-0147F2B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1246</Words>
  <Characters>6856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Géopolitique</dc:creator>
  <cp:lastModifiedBy>Marc-Antoine</cp:lastModifiedBy>
  <cp:revision>2</cp:revision>
  <cp:lastPrinted>2012-03-09T12:44:00Z</cp:lastPrinted>
  <dcterms:created xsi:type="dcterms:W3CDTF">2012-10-08T18:31:00Z</dcterms:created>
  <dcterms:modified xsi:type="dcterms:W3CDTF">2012-10-08T18:31:00Z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